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93AB3" w14:textId="77777777" w:rsidR="00220121" w:rsidRDefault="00220121" w:rsidP="00220121">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56DA8EB" w14:textId="77777777" w:rsidR="00220121" w:rsidRDefault="00220121" w:rsidP="00220121">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7AF5F936" w14:textId="77777777" w:rsidR="00220121" w:rsidRDefault="00220121" w:rsidP="00220121">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49669583" w14:textId="77777777" w:rsidR="00220121" w:rsidRDefault="00220121" w:rsidP="00220121">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7F829708" w14:textId="77777777" w:rsidR="00220121" w:rsidRDefault="00220121" w:rsidP="00220121">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FE902F2" w14:textId="77777777" w:rsidR="00220121" w:rsidRDefault="00220121" w:rsidP="00220121">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17D99A7" w14:textId="77777777" w:rsidR="00220121" w:rsidRDefault="00220121" w:rsidP="00220121">
      <w:pPr>
        <w:widowControl w:val="0"/>
        <w:pBdr>
          <w:top w:val="nil"/>
          <w:left w:val="nil"/>
          <w:bottom w:val="nil"/>
          <w:right w:val="nil"/>
          <w:between w:val="nil"/>
        </w:pBdr>
        <w:tabs>
          <w:tab w:val="left" w:pos="567"/>
          <w:tab w:val="left" w:pos="851"/>
        </w:tabs>
        <w:jc w:val="right"/>
        <w:rPr>
          <w:b/>
          <w:bCs/>
          <w:caps/>
          <w:szCs w:val="24"/>
        </w:rPr>
      </w:pPr>
    </w:p>
    <w:p w14:paraId="022D72C9" w14:textId="77777777" w:rsidR="00220121" w:rsidRDefault="00220121">
      <w:pPr>
        <w:widowControl w:val="0"/>
        <w:pBdr>
          <w:top w:val="nil"/>
          <w:left w:val="nil"/>
          <w:bottom w:val="nil"/>
          <w:right w:val="nil"/>
          <w:between w:val="nil"/>
        </w:pBdr>
        <w:tabs>
          <w:tab w:val="left" w:pos="567"/>
          <w:tab w:val="left" w:pos="851"/>
        </w:tabs>
        <w:jc w:val="center"/>
        <w:rPr>
          <w:b/>
          <w:bCs/>
          <w:caps/>
          <w:szCs w:val="24"/>
        </w:rPr>
      </w:pPr>
    </w:p>
    <w:p w14:paraId="34683A73" w14:textId="11F86AFF"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8F30885" w:rsidR="00027B83" w:rsidRDefault="00D51C3D">
            <w:pPr>
              <w:jc w:val="both"/>
              <w:rPr>
                <w:kern w:val="2"/>
                <w:szCs w:val="24"/>
              </w:rPr>
            </w:pPr>
            <w:proofErr w:type="spellStart"/>
            <w:r>
              <w:rPr>
                <w:rFonts w:eastAsia="Calibri"/>
                <w:szCs w:val="24"/>
              </w:rPr>
              <w:t>Hipoterapijos</w:t>
            </w:r>
            <w:proofErr w:type="spellEnd"/>
            <w:r>
              <w:rPr>
                <w:rFonts w:eastAsia="Calibri"/>
                <w:szCs w:val="24"/>
              </w:rPr>
              <w:t xml:space="preserve">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51C3D" w14:paraId="7A216576" w14:textId="77777777">
        <w:tc>
          <w:tcPr>
            <w:tcW w:w="2808" w:type="dxa"/>
            <w:vMerge w:val="restart"/>
          </w:tcPr>
          <w:p w14:paraId="79087AD5" w14:textId="77777777" w:rsidR="00D51C3D" w:rsidRDefault="00D51C3D" w:rsidP="00D51C3D">
            <w:pPr>
              <w:jc w:val="center"/>
              <w:rPr>
                <w:b/>
                <w:kern w:val="2"/>
                <w:szCs w:val="24"/>
              </w:rPr>
            </w:pPr>
          </w:p>
          <w:p w14:paraId="555D406D" w14:textId="77777777" w:rsidR="00D51C3D" w:rsidRDefault="00D51C3D" w:rsidP="00D51C3D">
            <w:pPr>
              <w:jc w:val="center"/>
              <w:rPr>
                <w:b/>
                <w:kern w:val="2"/>
                <w:szCs w:val="24"/>
              </w:rPr>
            </w:pPr>
          </w:p>
          <w:p w14:paraId="757D89F5" w14:textId="77777777" w:rsidR="00D51C3D" w:rsidRDefault="00D51C3D" w:rsidP="00D51C3D">
            <w:pPr>
              <w:jc w:val="center"/>
              <w:rPr>
                <w:b/>
                <w:kern w:val="2"/>
                <w:szCs w:val="24"/>
              </w:rPr>
            </w:pPr>
          </w:p>
          <w:p w14:paraId="6C227F93" w14:textId="77777777" w:rsidR="00D51C3D" w:rsidRDefault="00D51C3D" w:rsidP="00D51C3D">
            <w:pPr>
              <w:rPr>
                <w:b/>
                <w:kern w:val="2"/>
                <w:szCs w:val="24"/>
              </w:rPr>
            </w:pPr>
          </w:p>
          <w:p w14:paraId="0285291C" w14:textId="77777777" w:rsidR="00D51C3D" w:rsidRDefault="00D51C3D" w:rsidP="00D51C3D">
            <w:pPr>
              <w:rPr>
                <w:b/>
                <w:kern w:val="2"/>
                <w:szCs w:val="24"/>
              </w:rPr>
            </w:pPr>
            <w:r>
              <w:rPr>
                <w:b/>
                <w:kern w:val="2"/>
                <w:szCs w:val="24"/>
              </w:rPr>
              <w:t>1.1. Pirkėjas</w:t>
            </w:r>
          </w:p>
        </w:tc>
        <w:tc>
          <w:tcPr>
            <w:tcW w:w="3240" w:type="dxa"/>
          </w:tcPr>
          <w:p w14:paraId="4986D0A4" w14:textId="77777777" w:rsidR="00D51C3D" w:rsidRDefault="00D51C3D" w:rsidP="00D51C3D">
            <w:pPr>
              <w:rPr>
                <w:kern w:val="2"/>
                <w:szCs w:val="24"/>
              </w:rPr>
            </w:pPr>
            <w:r>
              <w:rPr>
                <w:kern w:val="2"/>
                <w:szCs w:val="24"/>
              </w:rPr>
              <w:t>1.1.1. Pavadinimas</w:t>
            </w:r>
          </w:p>
        </w:tc>
        <w:tc>
          <w:tcPr>
            <w:tcW w:w="3510" w:type="dxa"/>
          </w:tcPr>
          <w:p w14:paraId="53FF09A2" w14:textId="76F41E7F" w:rsidR="00D51C3D" w:rsidRDefault="00D51C3D" w:rsidP="00D51C3D">
            <w:pPr>
              <w:jc w:val="center"/>
              <w:rPr>
                <w:kern w:val="2"/>
                <w:szCs w:val="24"/>
              </w:rPr>
            </w:pPr>
            <w:r>
              <w:rPr>
                <w:kern w:val="2"/>
                <w:szCs w:val="24"/>
              </w:rPr>
              <w:t>Vilkaviškio rajono savivaldybės administracija</w:t>
            </w:r>
          </w:p>
        </w:tc>
      </w:tr>
      <w:tr w:rsidR="00D51C3D" w14:paraId="46894EEE" w14:textId="77777777">
        <w:tc>
          <w:tcPr>
            <w:tcW w:w="2808" w:type="dxa"/>
            <w:vMerge/>
          </w:tcPr>
          <w:p w14:paraId="6E3E695C" w14:textId="77777777" w:rsidR="00D51C3D" w:rsidRDefault="00D51C3D" w:rsidP="00D51C3D">
            <w:pPr>
              <w:rPr>
                <w:kern w:val="2"/>
                <w:szCs w:val="24"/>
              </w:rPr>
            </w:pPr>
          </w:p>
        </w:tc>
        <w:tc>
          <w:tcPr>
            <w:tcW w:w="3240" w:type="dxa"/>
          </w:tcPr>
          <w:p w14:paraId="6B5CD43F" w14:textId="77777777" w:rsidR="00D51C3D" w:rsidRDefault="00D51C3D" w:rsidP="00D51C3D">
            <w:pPr>
              <w:rPr>
                <w:kern w:val="2"/>
                <w:szCs w:val="24"/>
              </w:rPr>
            </w:pPr>
            <w:r>
              <w:rPr>
                <w:kern w:val="2"/>
                <w:szCs w:val="24"/>
              </w:rPr>
              <w:t>1.1.2. Juridinio asmens kodas</w:t>
            </w:r>
          </w:p>
        </w:tc>
        <w:tc>
          <w:tcPr>
            <w:tcW w:w="3510" w:type="dxa"/>
          </w:tcPr>
          <w:p w14:paraId="63476F65" w14:textId="0E42D850" w:rsidR="00D51C3D" w:rsidRDefault="00D51C3D" w:rsidP="00D51C3D">
            <w:pPr>
              <w:jc w:val="center"/>
              <w:rPr>
                <w:kern w:val="2"/>
                <w:szCs w:val="24"/>
              </w:rPr>
            </w:pPr>
            <w:r w:rsidRPr="009625FC">
              <w:rPr>
                <w:kern w:val="2"/>
                <w:szCs w:val="24"/>
              </w:rPr>
              <w:t>188774441</w:t>
            </w:r>
          </w:p>
        </w:tc>
      </w:tr>
      <w:tr w:rsidR="00D51C3D" w14:paraId="356739C7" w14:textId="77777777">
        <w:tc>
          <w:tcPr>
            <w:tcW w:w="2808" w:type="dxa"/>
            <w:vMerge/>
          </w:tcPr>
          <w:p w14:paraId="1CA5E71D" w14:textId="77777777" w:rsidR="00D51C3D" w:rsidRDefault="00D51C3D" w:rsidP="00D51C3D">
            <w:pPr>
              <w:rPr>
                <w:kern w:val="2"/>
                <w:szCs w:val="24"/>
              </w:rPr>
            </w:pPr>
          </w:p>
        </w:tc>
        <w:tc>
          <w:tcPr>
            <w:tcW w:w="3240" w:type="dxa"/>
          </w:tcPr>
          <w:p w14:paraId="23A01788" w14:textId="77777777" w:rsidR="00D51C3D" w:rsidRDefault="00D51C3D" w:rsidP="00D51C3D">
            <w:pPr>
              <w:rPr>
                <w:kern w:val="2"/>
                <w:szCs w:val="24"/>
              </w:rPr>
            </w:pPr>
            <w:r>
              <w:rPr>
                <w:kern w:val="2"/>
                <w:szCs w:val="24"/>
              </w:rPr>
              <w:t>1.1.3. Adresas</w:t>
            </w:r>
          </w:p>
        </w:tc>
        <w:tc>
          <w:tcPr>
            <w:tcW w:w="3510" w:type="dxa"/>
          </w:tcPr>
          <w:p w14:paraId="4FB387A2" w14:textId="35713760" w:rsidR="00D51C3D" w:rsidRDefault="00D51C3D" w:rsidP="00D51C3D">
            <w:pPr>
              <w:jc w:val="center"/>
              <w:rPr>
                <w:kern w:val="2"/>
                <w:szCs w:val="24"/>
              </w:rPr>
            </w:pPr>
            <w:r w:rsidRPr="009625FC">
              <w:rPr>
                <w:kern w:val="2"/>
                <w:szCs w:val="24"/>
              </w:rPr>
              <w:t>S. Nėries g. 1, LT-70147 Vilkaviškis</w:t>
            </w:r>
          </w:p>
        </w:tc>
      </w:tr>
      <w:tr w:rsidR="00D51C3D" w14:paraId="00E15A94" w14:textId="77777777">
        <w:tc>
          <w:tcPr>
            <w:tcW w:w="2808" w:type="dxa"/>
            <w:vMerge/>
          </w:tcPr>
          <w:p w14:paraId="54205EA9" w14:textId="77777777" w:rsidR="00D51C3D" w:rsidRDefault="00D51C3D" w:rsidP="00D51C3D">
            <w:pPr>
              <w:rPr>
                <w:kern w:val="2"/>
                <w:szCs w:val="24"/>
              </w:rPr>
            </w:pPr>
          </w:p>
        </w:tc>
        <w:tc>
          <w:tcPr>
            <w:tcW w:w="3240" w:type="dxa"/>
          </w:tcPr>
          <w:p w14:paraId="78DC4B4A" w14:textId="77777777" w:rsidR="00D51C3D" w:rsidRDefault="00D51C3D" w:rsidP="00D51C3D">
            <w:pPr>
              <w:rPr>
                <w:kern w:val="2"/>
                <w:szCs w:val="24"/>
              </w:rPr>
            </w:pPr>
            <w:r>
              <w:rPr>
                <w:kern w:val="2"/>
                <w:szCs w:val="24"/>
              </w:rPr>
              <w:t>1.1.4. PVM mokėtojo kodas</w:t>
            </w:r>
          </w:p>
        </w:tc>
        <w:tc>
          <w:tcPr>
            <w:tcW w:w="3510" w:type="dxa"/>
          </w:tcPr>
          <w:p w14:paraId="3641442E" w14:textId="53662E33" w:rsidR="00D51C3D" w:rsidRDefault="00D51C3D" w:rsidP="00D51C3D">
            <w:pPr>
              <w:jc w:val="center"/>
              <w:rPr>
                <w:kern w:val="2"/>
                <w:szCs w:val="24"/>
              </w:rPr>
            </w:pPr>
            <w:r>
              <w:rPr>
                <w:kern w:val="2"/>
                <w:szCs w:val="24"/>
              </w:rPr>
              <w:t>-</w:t>
            </w:r>
          </w:p>
        </w:tc>
      </w:tr>
      <w:tr w:rsidR="00D51C3D" w14:paraId="164424F3" w14:textId="77777777">
        <w:tc>
          <w:tcPr>
            <w:tcW w:w="2808" w:type="dxa"/>
            <w:vMerge/>
          </w:tcPr>
          <w:p w14:paraId="605C8647" w14:textId="77777777" w:rsidR="00D51C3D" w:rsidRDefault="00D51C3D" w:rsidP="00D51C3D">
            <w:pPr>
              <w:rPr>
                <w:kern w:val="2"/>
                <w:szCs w:val="24"/>
              </w:rPr>
            </w:pPr>
          </w:p>
        </w:tc>
        <w:tc>
          <w:tcPr>
            <w:tcW w:w="3240" w:type="dxa"/>
          </w:tcPr>
          <w:p w14:paraId="58983992" w14:textId="77777777" w:rsidR="00D51C3D" w:rsidRDefault="00D51C3D" w:rsidP="00D51C3D">
            <w:pPr>
              <w:rPr>
                <w:kern w:val="2"/>
                <w:szCs w:val="24"/>
              </w:rPr>
            </w:pPr>
            <w:r>
              <w:rPr>
                <w:kern w:val="2"/>
                <w:szCs w:val="24"/>
              </w:rPr>
              <w:t>1.1.5. Atsiskaitomoji sąskaita</w:t>
            </w:r>
          </w:p>
        </w:tc>
        <w:tc>
          <w:tcPr>
            <w:tcW w:w="3510" w:type="dxa"/>
          </w:tcPr>
          <w:p w14:paraId="62E56AEE" w14:textId="12072994" w:rsidR="00D51C3D" w:rsidRDefault="00D51C3D" w:rsidP="00D51C3D">
            <w:pPr>
              <w:jc w:val="center"/>
              <w:rPr>
                <w:kern w:val="2"/>
                <w:szCs w:val="24"/>
              </w:rPr>
            </w:pPr>
            <w:r>
              <w:rPr>
                <w:kern w:val="2"/>
                <w:szCs w:val="24"/>
              </w:rPr>
              <w:t>LT81 4010 0401 0007 0041</w:t>
            </w:r>
          </w:p>
        </w:tc>
      </w:tr>
      <w:tr w:rsidR="00D51C3D" w14:paraId="6B7E848E" w14:textId="77777777">
        <w:tc>
          <w:tcPr>
            <w:tcW w:w="2808" w:type="dxa"/>
            <w:vMerge/>
          </w:tcPr>
          <w:p w14:paraId="4F4A34C0" w14:textId="77777777" w:rsidR="00D51C3D" w:rsidRDefault="00D51C3D" w:rsidP="00D51C3D">
            <w:pPr>
              <w:rPr>
                <w:kern w:val="2"/>
                <w:szCs w:val="24"/>
              </w:rPr>
            </w:pPr>
          </w:p>
        </w:tc>
        <w:tc>
          <w:tcPr>
            <w:tcW w:w="3240" w:type="dxa"/>
          </w:tcPr>
          <w:p w14:paraId="6CD6859C" w14:textId="77777777" w:rsidR="00D51C3D" w:rsidRDefault="00D51C3D" w:rsidP="00D51C3D">
            <w:pPr>
              <w:rPr>
                <w:kern w:val="2"/>
                <w:szCs w:val="24"/>
              </w:rPr>
            </w:pPr>
            <w:r>
              <w:rPr>
                <w:kern w:val="2"/>
                <w:szCs w:val="24"/>
              </w:rPr>
              <w:t>1.1.6. Bankas, banko kodas</w:t>
            </w:r>
          </w:p>
        </w:tc>
        <w:tc>
          <w:tcPr>
            <w:tcW w:w="3510" w:type="dxa"/>
          </w:tcPr>
          <w:p w14:paraId="7CD0A608" w14:textId="37D2DE72" w:rsidR="00D51C3D" w:rsidRDefault="00D51C3D" w:rsidP="00D51C3D">
            <w:pPr>
              <w:jc w:val="center"/>
              <w:rPr>
                <w:kern w:val="2"/>
                <w:szCs w:val="24"/>
              </w:rPr>
            </w:pPr>
            <w:proofErr w:type="spellStart"/>
            <w:r>
              <w:rPr>
                <w:kern w:val="2"/>
                <w:szCs w:val="24"/>
              </w:rPr>
              <w:t>Luminor</w:t>
            </w:r>
            <w:proofErr w:type="spellEnd"/>
            <w:r>
              <w:rPr>
                <w:kern w:val="2"/>
                <w:szCs w:val="24"/>
              </w:rPr>
              <w:t xml:space="preserve"> Bank AS, 40100</w:t>
            </w:r>
          </w:p>
        </w:tc>
      </w:tr>
      <w:tr w:rsidR="00D51C3D" w14:paraId="3C8A477F" w14:textId="77777777">
        <w:tc>
          <w:tcPr>
            <w:tcW w:w="2808" w:type="dxa"/>
            <w:vMerge/>
          </w:tcPr>
          <w:p w14:paraId="6FB01AF8" w14:textId="77777777" w:rsidR="00D51C3D" w:rsidRDefault="00D51C3D" w:rsidP="00D51C3D">
            <w:pPr>
              <w:rPr>
                <w:kern w:val="2"/>
                <w:szCs w:val="24"/>
              </w:rPr>
            </w:pPr>
          </w:p>
        </w:tc>
        <w:tc>
          <w:tcPr>
            <w:tcW w:w="3240" w:type="dxa"/>
          </w:tcPr>
          <w:p w14:paraId="52077EC6" w14:textId="77777777" w:rsidR="00D51C3D" w:rsidRDefault="00D51C3D" w:rsidP="00D51C3D">
            <w:pPr>
              <w:rPr>
                <w:kern w:val="2"/>
                <w:szCs w:val="24"/>
              </w:rPr>
            </w:pPr>
            <w:r>
              <w:rPr>
                <w:kern w:val="2"/>
                <w:szCs w:val="24"/>
              </w:rPr>
              <w:t>1.1.7. Telefonas</w:t>
            </w:r>
          </w:p>
        </w:tc>
        <w:tc>
          <w:tcPr>
            <w:tcW w:w="3510" w:type="dxa"/>
          </w:tcPr>
          <w:p w14:paraId="04975451" w14:textId="2FAC806D" w:rsidR="00D51C3D" w:rsidRDefault="00D51C3D" w:rsidP="00D51C3D">
            <w:pPr>
              <w:jc w:val="center"/>
              <w:rPr>
                <w:kern w:val="2"/>
                <w:szCs w:val="24"/>
              </w:rPr>
            </w:pPr>
            <w:r>
              <w:rPr>
                <w:kern w:val="2"/>
                <w:szCs w:val="24"/>
              </w:rPr>
              <w:t>+370 342 60062</w:t>
            </w:r>
          </w:p>
        </w:tc>
      </w:tr>
      <w:tr w:rsidR="00D51C3D" w14:paraId="7B8191B7" w14:textId="77777777">
        <w:tc>
          <w:tcPr>
            <w:tcW w:w="2808" w:type="dxa"/>
            <w:vMerge/>
          </w:tcPr>
          <w:p w14:paraId="1FE5A316" w14:textId="77777777" w:rsidR="00D51C3D" w:rsidRDefault="00D51C3D" w:rsidP="00D51C3D">
            <w:pPr>
              <w:rPr>
                <w:kern w:val="2"/>
                <w:szCs w:val="24"/>
              </w:rPr>
            </w:pPr>
          </w:p>
        </w:tc>
        <w:tc>
          <w:tcPr>
            <w:tcW w:w="3240" w:type="dxa"/>
          </w:tcPr>
          <w:p w14:paraId="47AE5590" w14:textId="77777777" w:rsidR="00D51C3D" w:rsidRDefault="00D51C3D" w:rsidP="00D51C3D">
            <w:pPr>
              <w:rPr>
                <w:kern w:val="2"/>
                <w:szCs w:val="24"/>
              </w:rPr>
            </w:pPr>
            <w:r>
              <w:rPr>
                <w:kern w:val="2"/>
                <w:szCs w:val="24"/>
              </w:rPr>
              <w:t>1.1.8. El. paštas</w:t>
            </w:r>
          </w:p>
        </w:tc>
        <w:tc>
          <w:tcPr>
            <w:tcW w:w="3510" w:type="dxa"/>
          </w:tcPr>
          <w:p w14:paraId="06155599" w14:textId="07C7943E" w:rsidR="00D51C3D" w:rsidRDefault="00D51C3D" w:rsidP="00D51C3D">
            <w:pPr>
              <w:jc w:val="center"/>
              <w:rPr>
                <w:kern w:val="2"/>
                <w:szCs w:val="24"/>
              </w:rPr>
            </w:pPr>
            <w:r>
              <w:rPr>
                <w:kern w:val="2"/>
                <w:szCs w:val="24"/>
              </w:rPr>
              <w:t>savivaldybe@vilkaviskis.lt</w:t>
            </w:r>
          </w:p>
        </w:tc>
      </w:tr>
      <w:tr w:rsidR="00D51C3D" w14:paraId="1959C3F5" w14:textId="77777777">
        <w:tc>
          <w:tcPr>
            <w:tcW w:w="2808" w:type="dxa"/>
            <w:vMerge/>
          </w:tcPr>
          <w:p w14:paraId="34C01018" w14:textId="77777777" w:rsidR="00D51C3D" w:rsidRDefault="00D51C3D" w:rsidP="00D51C3D">
            <w:pPr>
              <w:rPr>
                <w:kern w:val="2"/>
                <w:szCs w:val="24"/>
              </w:rPr>
            </w:pPr>
          </w:p>
        </w:tc>
        <w:tc>
          <w:tcPr>
            <w:tcW w:w="3240" w:type="dxa"/>
          </w:tcPr>
          <w:p w14:paraId="473630E0" w14:textId="77777777" w:rsidR="00D51C3D" w:rsidRDefault="00D51C3D" w:rsidP="00D51C3D">
            <w:pPr>
              <w:rPr>
                <w:kern w:val="2"/>
                <w:szCs w:val="24"/>
              </w:rPr>
            </w:pPr>
            <w:r>
              <w:rPr>
                <w:kern w:val="2"/>
                <w:szCs w:val="24"/>
              </w:rPr>
              <w:t>1.1.9. Šalies atstovas</w:t>
            </w:r>
          </w:p>
        </w:tc>
        <w:tc>
          <w:tcPr>
            <w:tcW w:w="3510" w:type="dxa"/>
          </w:tcPr>
          <w:p w14:paraId="04FDD825" w14:textId="656E0635" w:rsidR="00D51C3D" w:rsidRDefault="00D51C3D" w:rsidP="00D51C3D">
            <w:pPr>
              <w:jc w:val="center"/>
              <w:rPr>
                <w:kern w:val="2"/>
                <w:szCs w:val="24"/>
              </w:rPr>
            </w:pPr>
          </w:p>
        </w:tc>
      </w:tr>
      <w:tr w:rsidR="00D51C3D" w14:paraId="475D93E9" w14:textId="77777777">
        <w:tc>
          <w:tcPr>
            <w:tcW w:w="2808" w:type="dxa"/>
            <w:vMerge/>
          </w:tcPr>
          <w:p w14:paraId="23BF508B" w14:textId="77777777" w:rsidR="00D51C3D" w:rsidRDefault="00D51C3D" w:rsidP="00D51C3D">
            <w:pPr>
              <w:rPr>
                <w:kern w:val="2"/>
                <w:szCs w:val="24"/>
              </w:rPr>
            </w:pPr>
          </w:p>
        </w:tc>
        <w:tc>
          <w:tcPr>
            <w:tcW w:w="3240" w:type="dxa"/>
          </w:tcPr>
          <w:p w14:paraId="7D81A35C" w14:textId="77777777" w:rsidR="00D51C3D" w:rsidRDefault="00D51C3D" w:rsidP="00D51C3D">
            <w:pPr>
              <w:rPr>
                <w:kern w:val="2"/>
                <w:szCs w:val="24"/>
              </w:rPr>
            </w:pPr>
            <w:r>
              <w:rPr>
                <w:kern w:val="2"/>
                <w:szCs w:val="24"/>
              </w:rPr>
              <w:t>1.1.10. Atstovavimo pagrindas</w:t>
            </w:r>
          </w:p>
        </w:tc>
        <w:tc>
          <w:tcPr>
            <w:tcW w:w="3510" w:type="dxa"/>
          </w:tcPr>
          <w:p w14:paraId="7164E978" w14:textId="48F10D8C" w:rsidR="00D51C3D" w:rsidRDefault="00D51C3D" w:rsidP="00D51C3D">
            <w:pPr>
              <w:jc w:val="center"/>
              <w:rPr>
                <w:kern w:val="2"/>
                <w:szCs w:val="24"/>
              </w:rPr>
            </w:pPr>
          </w:p>
        </w:tc>
      </w:tr>
      <w:tr w:rsidR="00D51C3D" w14:paraId="208DA5AB" w14:textId="77777777">
        <w:tc>
          <w:tcPr>
            <w:tcW w:w="2808" w:type="dxa"/>
            <w:vMerge w:val="restart"/>
          </w:tcPr>
          <w:p w14:paraId="6C001A19" w14:textId="77777777" w:rsidR="00D51C3D" w:rsidRDefault="00D51C3D" w:rsidP="00D51C3D">
            <w:pPr>
              <w:rPr>
                <w:b/>
                <w:kern w:val="2"/>
                <w:szCs w:val="24"/>
              </w:rPr>
            </w:pPr>
          </w:p>
          <w:p w14:paraId="5AF623B9" w14:textId="77777777" w:rsidR="00D51C3D" w:rsidRDefault="00D51C3D" w:rsidP="00D51C3D">
            <w:pPr>
              <w:rPr>
                <w:b/>
                <w:kern w:val="2"/>
                <w:szCs w:val="24"/>
              </w:rPr>
            </w:pPr>
          </w:p>
          <w:p w14:paraId="2FC546C0" w14:textId="77777777" w:rsidR="00D51C3D" w:rsidRDefault="00D51C3D" w:rsidP="00D51C3D">
            <w:pPr>
              <w:rPr>
                <w:b/>
                <w:kern w:val="2"/>
                <w:szCs w:val="24"/>
              </w:rPr>
            </w:pPr>
          </w:p>
          <w:p w14:paraId="3E3805B9" w14:textId="77777777" w:rsidR="00D51C3D" w:rsidRDefault="00D51C3D" w:rsidP="00D51C3D">
            <w:pPr>
              <w:rPr>
                <w:b/>
                <w:kern w:val="2"/>
                <w:szCs w:val="24"/>
              </w:rPr>
            </w:pPr>
            <w:r>
              <w:rPr>
                <w:b/>
                <w:kern w:val="2"/>
                <w:szCs w:val="24"/>
              </w:rPr>
              <w:t>1.2. Tiekėjas</w:t>
            </w:r>
          </w:p>
          <w:p w14:paraId="0640591C" w14:textId="77777777" w:rsidR="00D51C3D" w:rsidRDefault="00D51C3D" w:rsidP="00D51C3D">
            <w:pPr>
              <w:rPr>
                <w:color w:val="4472C4"/>
                <w:kern w:val="2"/>
                <w:szCs w:val="24"/>
              </w:rPr>
            </w:pPr>
            <w:r>
              <w:rPr>
                <w:color w:val="4472C4"/>
                <w:kern w:val="2"/>
                <w:szCs w:val="24"/>
              </w:rPr>
              <w:t>(jei Tiekėjas yra fizinis asmuo, skiltys atitinkamai pakoreguojamos.</w:t>
            </w:r>
          </w:p>
          <w:p w14:paraId="450B9242" w14:textId="7DE31194" w:rsidR="00D51C3D" w:rsidRDefault="00D51C3D" w:rsidP="00476A3E">
            <w:pPr>
              <w:rPr>
                <w:b/>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D51C3D" w:rsidRDefault="00D51C3D" w:rsidP="00D51C3D">
            <w:pPr>
              <w:rPr>
                <w:kern w:val="2"/>
                <w:szCs w:val="24"/>
              </w:rPr>
            </w:pPr>
            <w:r>
              <w:rPr>
                <w:kern w:val="2"/>
                <w:szCs w:val="24"/>
              </w:rPr>
              <w:t>1.2.1. Pavadinimas</w:t>
            </w:r>
          </w:p>
        </w:tc>
        <w:tc>
          <w:tcPr>
            <w:tcW w:w="3510" w:type="dxa"/>
          </w:tcPr>
          <w:p w14:paraId="02EEDC7F" w14:textId="77777777" w:rsidR="00D51C3D" w:rsidRDefault="00D51C3D" w:rsidP="00D51C3D">
            <w:pPr>
              <w:jc w:val="center"/>
              <w:rPr>
                <w:kern w:val="2"/>
                <w:szCs w:val="24"/>
              </w:rPr>
            </w:pPr>
          </w:p>
        </w:tc>
      </w:tr>
      <w:tr w:rsidR="00D51C3D" w14:paraId="3EAB2D74" w14:textId="77777777">
        <w:tc>
          <w:tcPr>
            <w:tcW w:w="2808" w:type="dxa"/>
            <w:vMerge/>
          </w:tcPr>
          <w:p w14:paraId="75194712" w14:textId="77777777" w:rsidR="00D51C3D" w:rsidRDefault="00D51C3D" w:rsidP="00D51C3D">
            <w:pPr>
              <w:rPr>
                <w:b/>
                <w:kern w:val="2"/>
                <w:szCs w:val="24"/>
              </w:rPr>
            </w:pPr>
          </w:p>
        </w:tc>
        <w:tc>
          <w:tcPr>
            <w:tcW w:w="3240" w:type="dxa"/>
          </w:tcPr>
          <w:p w14:paraId="65C865FD" w14:textId="77777777" w:rsidR="00D51C3D" w:rsidRDefault="00D51C3D" w:rsidP="00D51C3D">
            <w:pPr>
              <w:rPr>
                <w:kern w:val="2"/>
                <w:szCs w:val="24"/>
              </w:rPr>
            </w:pPr>
            <w:r>
              <w:rPr>
                <w:kern w:val="2"/>
                <w:szCs w:val="24"/>
              </w:rPr>
              <w:t>1.2.2. Juridinio asmens kodas</w:t>
            </w:r>
          </w:p>
        </w:tc>
        <w:tc>
          <w:tcPr>
            <w:tcW w:w="3510" w:type="dxa"/>
          </w:tcPr>
          <w:p w14:paraId="53FD7CD7" w14:textId="77777777" w:rsidR="00D51C3D" w:rsidRDefault="00D51C3D" w:rsidP="00D51C3D">
            <w:pPr>
              <w:jc w:val="center"/>
              <w:rPr>
                <w:kern w:val="2"/>
                <w:szCs w:val="24"/>
              </w:rPr>
            </w:pPr>
          </w:p>
        </w:tc>
      </w:tr>
      <w:tr w:rsidR="00D51C3D" w14:paraId="666244A6" w14:textId="77777777">
        <w:tc>
          <w:tcPr>
            <w:tcW w:w="2808" w:type="dxa"/>
            <w:vMerge/>
          </w:tcPr>
          <w:p w14:paraId="47FBA3D1" w14:textId="77777777" w:rsidR="00D51C3D" w:rsidRDefault="00D51C3D" w:rsidP="00D51C3D">
            <w:pPr>
              <w:rPr>
                <w:b/>
                <w:kern w:val="2"/>
                <w:szCs w:val="24"/>
              </w:rPr>
            </w:pPr>
          </w:p>
        </w:tc>
        <w:tc>
          <w:tcPr>
            <w:tcW w:w="3240" w:type="dxa"/>
          </w:tcPr>
          <w:p w14:paraId="1BC85940" w14:textId="77777777" w:rsidR="00D51C3D" w:rsidRDefault="00D51C3D" w:rsidP="00D51C3D">
            <w:pPr>
              <w:rPr>
                <w:kern w:val="2"/>
                <w:szCs w:val="24"/>
              </w:rPr>
            </w:pPr>
            <w:r>
              <w:rPr>
                <w:kern w:val="2"/>
                <w:szCs w:val="24"/>
              </w:rPr>
              <w:t>1.2.3. Adresas</w:t>
            </w:r>
          </w:p>
        </w:tc>
        <w:tc>
          <w:tcPr>
            <w:tcW w:w="3510" w:type="dxa"/>
          </w:tcPr>
          <w:p w14:paraId="7014BB4C" w14:textId="77777777" w:rsidR="00D51C3D" w:rsidRDefault="00D51C3D" w:rsidP="00D51C3D">
            <w:pPr>
              <w:jc w:val="center"/>
              <w:rPr>
                <w:kern w:val="2"/>
                <w:szCs w:val="24"/>
              </w:rPr>
            </w:pPr>
          </w:p>
        </w:tc>
      </w:tr>
      <w:tr w:rsidR="00D51C3D" w14:paraId="29C53A2D" w14:textId="77777777">
        <w:tc>
          <w:tcPr>
            <w:tcW w:w="2808" w:type="dxa"/>
            <w:vMerge/>
          </w:tcPr>
          <w:p w14:paraId="62F07FD3" w14:textId="77777777" w:rsidR="00D51C3D" w:rsidRDefault="00D51C3D" w:rsidP="00D51C3D">
            <w:pPr>
              <w:rPr>
                <w:b/>
                <w:kern w:val="2"/>
                <w:szCs w:val="24"/>
              </w:rPr>
            </w:pPr>
          </w:p>
        </w:tc>
        <w:tc>
          <w:tcPr>
            <w:tcW w:w="3240" w:type="dxa"/>
          </w:tcPr>
          <w:p w14:paraId="3F64B498" w14:textId="77777777" w:rsidR="00D51C3D" w:rsidRDefault="00D51C3D" w:rsidP="00D51C3D">
            <w:pPr>
              <w:rPr>
                <w:kern w:val="2"/>
                <w:szCs w:val="24"/>
              </w:rPr>
            </w:pPr>
            <w:r>
              <w:rPr>
                <w:kern w:val="2"/>
                <w:szCs w:val="24"/>
              </w:rPr>
              <w:t>1.2.4. PVM mokėtojo kodas</w:t>
            </w:r>
          </w:p>
        </w:tc>
        <w:tc>
          <w:tcPr>
            <w:tcW w:w="3510" w:type="dxa"/>
          </w:tcPr>
          <w:p w14:paraId="1570F720" w14:textId="77777777" w:rsidR="00D51C3D" w:rsidRDefault="00D51C3D" w:rsidP="00D51C3D">
            <w:pPr>
              <w:jc w:val="center"/>
              <w:rPr>
                <w:kern w:val="2"/>
                <w:szCs w:val="24"/>
              </w:rPr>
            </w:pPr>
          </w:p>
        </w:tc>
      </w:tr>
      <w:tr w:rsidR="00D51C3D" w14:paraId="5B9A0B4B" w14:textId="77777777">
        <w:tc>
          <w:tcPr>
            <w:tcW w:w="2808" w:type="dxa"/>
            <w:vMerge/>
          </w:tcPr>
          <w:p w14:paraId="0E55A8FE" w14:textId="77777777" w:rsidR="00D51C3D" w:rsidRDefault="00D51C3D" w:rsidP="00D51C3D">
            <w:pPr>
              <w:rPr>
                <w:b/>
                <w:kern w:val="2"/>
                <w:szCs w:val="24"/>
              </w:rPr>
            </w:pPr>
          </w:p>
        </w:tc>
        <w:tc>
          <w:tcPr>
            <w:tcW w:w="3240" w:type="dxa"/>
          </w:tcPr>
          <w:p w14:paraId="0740C72F" w14:textId="77777777" w:rsidR="00D51C3D" w:rsidRDefault="00D51C3D" w:rsidP="00D51C3D">
            <w:pPr>
              <w:rPr>
                <w:kern w:val="2"/>
                <w:szCs w:val="24"/>
              </w:rPr>
            </w:pPr>
            <w:r>
              <w:rPr>
                <w:kern w:val="2"/>
                <w:szCs w:val="24"/>
              </w:rPr>
              <w:t>1.2.5. Atsiskaitomoji sąskaita</w:t>
            </w:r>
          </w:p>
        </w:tc>
        <w:tc>
          <w:tcPr>
            <w:tcW w:w="3510" w:type="dxa"/>
          </w:tcPr>
          <w:p w14:paraId="5B25FE4F" w14:textId="77777777" w:rsidR="00D51C3D" w:rsidRDefault="00D51C3D" w:rsidP="00D51C3D">
            <w:pPr>
              <w:jc w:val="center"/>
              <w:rPr>
                <w:kern w:val="2"/>
                <w:szCs w:val="24"/>
              </w:rPr>
            </w:pPr>
          </w:p>
        </w:tc>
      </w:tr>
      <w:tr w:rsidR="00D51C3D" w14:paraId="0D812494" w14:textId="77777777">
        <w:tc>
          <w:tcPr>
            <w:tcW w:w="2808" w:type="dxa"/>
            <w:vMerge/>
          </w:tcPr>
          <w:p w14:paraId="3FB019FB" w14:textId="77777777" w:rsidR="00D51C3D" w:rsidRDefault="00D51C3D" w:rsidP="00D51C3D">
            <w:pPr>
              <w:rPr>
                <w:b/>
                <w:kern w:val="2"/>
                <w:szCs w:val="24"/>
              </w:rPr>
            </w:pPr>
          </w:p>
        </w:tc>
        <w:tc>
          <w:tcPr>
            <w:tcW w:w="3240" w:type="dxa"/>
          </w:tcPr>
          <w:p w14:paraId="61E194F0" w14:textId="77777777" w:rsidR="00D51C3D" w:rsidRDefault="00D51C3D" w:rsidP="00D51C3D">
            <w:pPr>
              <w:rPr>
                <w:kern w:val="2"/>
                <w:szCs w:val="24"/>
              </w:rPr>
            </w:pPr>
            <w:r>
              <w:rPr>
                <w:kern w:val="2"/>
                <w:szCs w:val="24"/>
              </w:rPr>
              <w:t>1.2.6. Bankas, banko kodas</w:t>
            </w:r>
          </w:p>
        </w:tc>
        <w:tc>
          <w:tcPr>
            <w:tcW w:w="3510" w:type="dxa"/>
          </w:tcPr>
          <w:p w14:paraId="261BA477" w14:textId="77777777" w:rsidR="00D51C3D" w:rsidRDefault="00D51C3D" w:rsidP="00D51C3D">
            <w:pPr>
              <w:jc w:val="center"/>
              <w:rPr>
                <w:kern w:val="2"/>
                <w:szCs w:val="24"/>
              </w:rPr>
            </w:pPr>
          </w:p>
        </w:tc>
      </w:tr>
      <w:tr w:rsidR="00D51C3D" w14:paraId="3A61E74A" w14:textId="77777777">
        <w:tc>
          <w:tcPr>
            <w:tcW w:w="2808" w:type="dxa"/>
            <w:vMerge/>
          </w:tcPr>
          <w:p w14:paraId="2E64EFD9" w14:textId="77777777" w:rsidR="00D51C3D" w:rsidRDefault="00D51C3D" w:rsidP="00D51C3D">
            <w:pPr>
              <w:rPr>
                <w:b/>
                <w:kern w:val="2"/>
                <w:szCs w:val="24"/>
              </w:rPr>
            </w:pPr>
          </w:p>
        </w:tc>
        <w:tc>
          <w:tcPr>
            <w:tcW w:w="3240" w:type="dxa"/>
          </w:tcPr>
          <w:p w14:paraId="71522681" w14:textId="77777777" w:rsidR="00D51C3D" w:rsidRDefault="00D51C3D" w:rsidP="00D51C3D">
            <w:pPr>
              <w:rPr>
                <w:kern w:val="2"/>
                <w:szCs w:val="24"/>
              </w:rPr>
            </w:pPr>
            <w:r>
              <w:rPr>
                <w:kern w:val="2"/>
                <w:szCs w:val="24"/>
              </w:rPr>
              <w:t>1.2.7. Telefonas</w:t>
            </w:r>
          </w:p>
        </w:tc>
        <w:tc>
          <w:tcPr>
            <w:tcW w:w="3510" w:type="dxa"/>
          </w:tcPr>
          <w:p w14:paraId="779C186C" w14:textId="77777777" w:rsidR="00D51C3D" w:rsidRDefault="00D51C3D" w:rsidP="00D51C3D">
            <w:pPr>
              <w:jc w:val="center"/>
              <w:rPr>
                <w:kern w:val="2"/>
                <w:szCs w:val="24"/>
              </w:rPr>
            </w:pPr>
          </w:p>
        </w:tc>
      </w:tr>
      <w:tr w:rsidR="00D51C3D" w14:paraId="4A6AF2AD" w14:textId="77777777">
        <w:tc>
          <w:tcPr>
            <w:tcW w:w="2808" w:type="dxa"/>
            <w:vMerge/>
          </w:tcPr>
          <w:p w14:paraId="58F2C5B1" w14:textId="77777777" w:rsidR="00D51C3D" w:rsidRDefault="00D51C3D" w:rsidP="00D51C3D">
            <w:pPr>
              <w:rPr>
                <w:b/>
                <w:kern w:val="2"/>
                <w:szCs w:val="24"/>
              </w:rPr>
            </w:pPr>
          </w:p>
        </w:tc>
        <w:tc>
          <w:tcPr>
            <w:tcW w:w="3240" w:type="dxa"/>
          </w:tcPr>
          <w:p w14:paraId="7496FFE6" w14:textId="77777777" w:rsidR="00D51C3D" w:rsidRDefault="00D51C3D" w:rsidP="00D51C3D">
            <w:pPr>
              <w:rPr>
                <w:kern w:val="2"/>
                <w:szCs w:val="24"/>
              </w:rPr>
            </w:pPr>
            <w:r>
              <w:rPr>
                <w:kern w:val="2"/>
                <w:szCs w:val="24"/>
              </w:rPr>
              <w:t>1.2.8. El. paštas</w:t>
            </w:r>
          </w:p>
        </w:tc>
        <w:tc>
          <w:tcPr>
            <w:tcW w:w="3510" w:type="dxa"/>
          </w:tcPr>
          <w:p w14:paraId="5FE40A45" w14:textId="77777777" w:rsidR="00D51C3D" w:rsidRDefault="00D51C3D" w:rsidP="00D51C3D">
            <w:pPr>
              <w:jc w:val="center"/>
              <w:rPr>
                <w:kern w:val="2"/>
                <w:szCs w:val="24"/>
              </w:rPr>
            </w:pPr>
          </w:p>
        </w:tc>
      </w:tr>
      <w:tr w:rsidR="00D51C3D" w14:paraId="67CA8A8E" w14:textId="77777777">
        <w:tc>
          <w:tcPr>
            <w:tcW w:w="2808" w:type="dxa"/>
            <w:vMerge/>
          </w:tcPr>
          <w:p w14:paraId="03ECA91F" w14:textId="77777777" w:rsidR="00D51C3D" w:rsidRDefault="00D51C3D" w:rsidP="00D51C3D">
            <w:pPr>
              <w:rPr>
                <w:b/>
                <w:kern w:val="2"/>
                <w:szCs w:val="24"/>
              </w:rPr>
            </w:pPr>
          </w:p>
        </w:tc>
        <w:tc>
          <w:tcPr>
            <w:tcW w:w="3240" w:type="dxa"/>
          </w:tcPr>
          <w:p w14:paraId="2920CEAC" w14:textId="77777777" w:rsidR="00D51C3D" w:rsidRDefault="00D51C3D" w:rsidP="00D51C3D">
            <w:pPr>
              <w:rPr>
                <w:kern w:val="2"/>
                <w:szCs w:val="24"/>
              </w:rPr>
            </w:pPr>
            <w:r>
              <w:rPr>
                <w:kern w:val="2"/>
                <w:szCs w:val="24"/>
              </w:rPr>
              <w:t>1.2.9. Šalies atstovas</w:t>
            </w:r>
          </w:p>
        </w:tc>
        <w:tc>
          <w:tcPr>
            <w:tcW w:w="3510" w:type="dxa"/>
          </w:tcPr>
          <w:p w14:paraId="6AA5701A" w14:textId="77777777" w:rsidR="00D51C3D" w:rsidRDefault="00D51C3D" w:rsidP="00D51C3D">
            <w:pPr>
              <w:jc w:val="center"/>
              <w:rPr>
                <w:kern w:val="2"/>
                <w:szCs w:val="24"/>
              </w:rPr>
            </w:pPr>
          </w:p>
        </w:tc>
      </w:tr>
      <w:tr w:rsidR="00D51C3D" w14:paraId="21B1C29D" w14:textId="77777777" w:rsidTr="00476A3E">
        <w:trPr>
          <w:trHeight w:val="459"/>
        </w:trPr>
        <w:tc>
          <w:tcPr>
            <w:tcW w:w="2808" w:type="dxa"/>
            <w:vMerge/>
          </w:tcPr>
          <w:p w14:paraId="6032661D" w14:textId="77777777" w:rsidR="00D51C3D" w:rsidRDefault="00D51C3D" w:rsidP="00D51C3D">
            <w:pPr>
              <w:rPr>
                <w:b/>
                <w:kern w:val="2"/>
                <w:szCs w:val="24"/>
              </w:rPr>
            </w:pPr>
          </w:p>
        </w:tc>
        <w:tc>
          <w:tcPr>
            <w:tcW w:w="3240" w:type="dxa"/>
          </w:tcPr>
          <w:p w14:paraId="08846265" w14:textId="77777777" w:rsidR="00D51C3D" w:rsidRDefault="00D51C3D" w:rsidP="00D51C3D">
            <w:pPr>
              <w:rPr>
                <w:kern w:val="2"/>
                <w:szCs w:val="24"/>
              </w:rPr>
            </w:pPr>
            <w:r>
              <w:rPr>
                <w:kern w:val="2"/>
                <w:szCs w:val="24"/>
              </w:rPr>
              <w:t>1.2.10. Atstovavimo pagrindas</w:t>
            </w:r>
          </w:p>
        </w:tc>
        <w:tc>
          <w:tcPr>
            <w:tcW w:w="3510" w:type="dxa"/>
          </w:tcPr>
          <w:p w14:paraId="59BF79D5" w14:textId="77777777" w:rsidR="00D51C3D" w:rsidRDefault="00D51C3D" w:rsidP="00D51C3D">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F3AA130" w14:textId="77777777" w:rsidR="008B0A02" w:rsidRDefault="008B0A02" w:rsidP="008B0A02">
            <w:pPr>
              <w:rPr>
                <w:color w:val="4472C4"/>
                <w:kern w:val="2"/>
                <w:szCs w:val="24"/>
              </w:rPr>
            </w:pPr>
            <w:r w:rsidRPr="00A3688A">
              <w:rPr>
                <w:color w:val="000000" w:themeColor="text1"/>
                <w:kern w:val="2"/>
                <w:szCs w:val="24"/>
              </w:rPr>
              <w:t xml:space="preserve">Vilkaviškio rajono savivaldybės </w:t>
            </w:r>
            <w:r>
              <w:rPr>
                <w:color w:val="000000" w:themeColor="text1"/>
                <w:kern w:val="2"/>
                <w:szCs w:val="24"/>
              </w:rPr>
              <w:t xml:space="preserve">Tarpinstitucinio bendradarbiavimo koordinatorė (vyriausioji specialistė) Rita </w:t>
            </w:r>
            <w:proofErr w:type="spellStart"/>
            <w:r>
              <w:rPr>
                <w:color w:val="000000" w:themeColor="text1"/>
                <w:kern w:val="2"/>
                <w:szCs w:val="24"/>
              </w:rPr>
              <w:t>Viktoravičienė</w:t>
            </w:r>
            <w:proofErr w:type="spellEnd"/>
            <w:r w:rsidRPr="00A3688A">
              <w:rPr>
                <w:color w:val="000000" w:themeColor="text1"/>
                <w:kern w:val="2"/>
                <w:szCs w:val="24"/>
              </w:rPr>
              <w:t>, te</w:t>
            </w:r>
            <w:r>
              <w:rPr>
                <w:color w:val="000000" w:themeColor="text1"/>
                <w:kern w:val="2"/>
                <w:szCs w:val="24"/>
              </w:rPr>
              <w:t>l</w:t>
            </w:r>
            <w:r w:rsidRPr="00A3688A">
              <w:rPr>
                <w:color w:val="000000" w:themeColor="text1"/>
                <w:kern w:val="2"/>
                <w:szCs w:val="24"/>
              </w:rPr>
              <w:t xml:space="preserve">. +370 342 </w:t>
            </w:r>
            <w:r>
              <w:rPr>
                <w:color w:val="000000" w:themeColor="text1"/>
                <w:kern w:val="2"/>
                <w:szCs w:val="24"/>
              </w:rPr>
              <w:t>60053</w:t>
            </w:r>
            <w:r w:rsidRPr="00A3688A">
              <w:rPr>
                <w:color w:val="000000" w:themeColor="text1"/>
                <w:kern w:val="2"/>
                <w:szCs w:val="24"/>
              </w:rPr>
              <w:t xml:space="preserve">, el. p. </w:t>
            </w:r>
            <w:hyperlink r:id="rId11" w:history="1">
              <w:r w:rsidRPr="00121EEC">
                <w:rPr>
                  <w:rStyle w:val="Hipersaitas"/>
                </w:rPr>
                <w:t>rita.viktoraviciene</w:t>
              </w:r>
              <w:r w:rsidRPr="00121EEC">
                <w:rPr>
                  <w:rStyle w:val="Hipersaitas"/>
                  <w:kern w:val="2"/>
                  <w:szCs w:val="24"/>
                </w:rPr>
                <w:t>@vilkaviskis.lt</w:t>
              </w:r>
            </w:hyperlink>
            <w:r>
              <w:rPr>
                <w:color w:val="4472C4"/>
                <w:kern w:val="2"/>
                <w:szCs w:val="24"/>
              </w:rPr>
              <w:t xml:space="preserve"> </w:t>
            </w:r>
          </w:p>
          <w:p w14:paraId="0A73C060" w14:textId="302825B0" w:rsidR="00027B83" w:rsidRDefault="00027B83">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AC2811" w14:paraId="0382195F" w14:textId="77777777">
        <w:trPr>
          <w:trHeight w:val="300"/>
        </w:trPr>
        <w:tc>
          <w:tcPr>
            <w:tcW w:w="3094" w:type="dxa"/>
            <w:gridSpan w:val="2"/>
          </w:tcPr>
          <w:p w14:paraId="27B75B6A" w14:textId="77777777" w:rsidR="00AC2811" w:rsidRDefault="00AC2811" w:rsidP="00AC2811">
            <w:pPr>
              <w:rPr>
                <w:b/>
                <w:kern w:val="2"/>
                <w:szCs w:val="24"/>
              </w:rPr>
            </w:pPr>
            <w:r>
              <w:rPr>
                <w:b/>
                <w:kern w:val="2"/>
                <w:szCs w:val="24"/>
              </w:rPr>
              <w:t>3.1. Sutarties dalykas</w:t>
            </w:r>
          </w:p>
        </w:tc>
        <w:tc>
          <w:tcPr>
            <w:tcW w:w="6441" w:type="dxa"/>
            <w:gridSpan w:val="2"/>
          </w:tcPr>
          <w:p w14:paraId="1F5B9790" w14:textId="77777777" w:rsidR="00AC2811" w:rsidRDefault="00AC2811" w:rsidP="0066558F">
            <w:pPr>
              <w:jc w:val="both"/>
              <w:rPr>
                <w:color w:val="000000"/>
                <w:kern w:val="2"/>
                <w:szCs w:val="24"/>
              </w:rPr>
            </w:pPr>
            <w:r>
              <w:rPr>
                <w:kern w:val="2"/>
                <w:szCs w:val="24"/>
              </w:rPr>
              <w:t xml:space="preserve">Tiekėjas įsipareigoja Sutartyje numatytomis sąlygomis suteikti Pirkėjui </w:t>
            </w:r>
            <w:proofErr w:type="spellStart"/>
            <w:r>
              <w:rPr>
                <w:kern w:val="2"/>
                <w:szCs w:val="24"/>
              </w:rPr>
              <w:t>Hipoterapijos</w:t>
            </w:r>
            <w:proofErr w:type="spellEnd"/>
            <w:r>
              <w:rPr>
                <w:kern w:val="2"/>
                <w:szCs w:val="24"/>
              </w:rPr>
              <w:t xml:space="preserve"> paslaugas </w:t>
            </w:r>
            <w:r>
              <w:rPr>
                <w:color w:val="000000"/>
                <w:kern w:val="2"/>
                <w:szCs w:val="24"/>
              </w:rPr>
              <w:t>(toliau – Paslaugos).</w:t>
            </w:r>
          </w:p>
          <w:p w14:paraId="27730B38" w14:textId="17D22F14" w:rsidR="00AC2811" w:rsidRDefault="00AC2811" w:rsidP="0066558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E76CF1">
              <w:rPr>
                <w:color w:val="000000"/>
                <w:kern w:val="2"/>
                <w:szCs w:val="24"/>
              </w:rPr>
              <w:t xml:space="preserve">priede Nr. </w:t>
            </w:r>
            <w:r w:rsidRPr="00726745">
              <w:rPr>
                <w:color w:val="000000"/>
                <w:kern w:val="2"/>
                <w:szCs w:val="24"/>
                <w:highlight w:val="yellow"/>
              </w:rPr>
              <w:t>[1]</w:t>
            </w:r>
            <w:r w:rsidRPr="00E76CF1">
              <w:rPr>
                <w:color w:val="000000"/>
                <w:kern w:val="2"/>
                <w:szCs w:val="24"/>
              </w:rPr>
              <w:t xml:space="preserve"> „Techninė specifikacija“ (toliau – Techninė specifikacija) ir Sutarties priede Nr. </w:t>
            </w:r>
            <w:r w:rsidRPr="00726745">
              <w:rPr>
                <w:color w:val="000000"/>
                <w:kern w:val="2"/>
                <w:szCs w:val="24"/>
                <w:highlight w:val="yellow"/>
              </w:rPr>
              <w:t>[2]</w:t>
            </w:r>
            <w:r w:rsidRPr="00E76CF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1D312F" w14:paraId="5A252299" w14:textId="77777777">
        <w:trPr>
          <w:trHeight w:val="300"/>
        </w:trPr>
        <w:tc>
          <w:tcPr>
            <w:tcW w:w="3094" w:type="dxa"/>
            <w:gridSpan w:val="2"/>
          </w:tcPr>
          <w:p w14:paraId="295408B1" w14:textId="77777777" w:rsidR="001D312F" w:rsidRDefault="001D312F" w:rsidP="001D312F">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E7AE7E1" w:rsidR="001D312F" w:rsidRDefault="001D312F" w:rsidP="0066558F">
            <w:pPr>
              <w:jc w:val="both"/>
              <w:rPr>
                <w:kern w:val="2"/>
                <w:szCs w:val="24"/>
              </w:rPr>
            </w:pPr>
            <w:r w:rsidRPr="00BF3EC2">
              <w:rPr>
                <w:rFonts w:eastAsia="Calibri"/>
                <w:szCs w:val="24"/>
              </w:rPr>
              <w:t xml:space="preserve">Pirkėjas vykdo projektą </w:t>
            </w:r>
            <w:r w:rsidRPr="007C62D8">
              <w:rPr>
                <w:rFonts w:eastAsia="Calibri"/>
                <w:szCs w:val="24"/>
              </w:rPr>
              <w:t>„Švietimo pagalbos ir koordinuotai teikiamų paslaugų užtikrinimas Vilkaviškio rajone“ Nr. 10-091-K-0002</w:t>
            </w:r>
            <w:r>
              <w:rPr>
                <w:rFonts w:eastAsia="Calibri"/>
                <w:szCs w:val="24"/>
              </w:rPr>
              <w:t xml:space="preserve">, kuris </w:t>
            </w:r>
            <w:r w:rsidRPr="00BF3EC2">
              <w:rPr>
                <w:rFonts w:eastAsia="Calibri"/>
                <w:szCs w:val="24"/>
              </w:rPr>
              <w:t>įgyvendinimas Vilkaviškio r. savivaldybėje (toliau – Projektas)</w:t>
            </w:r>
            <w:r>
              <w:rPr>
                <w:rFonts w:eastAsia="Calibri"/>
                <w:szCs w:val="24"/>
              </w:rPr>
              <w:t>.</w:t>
            </w:r>
            <w:r w:rsidRPr="00BF3EC2">
              <w:rPr>
                <w:rFonts w:eastAsia="Calibri"/>
                <w:szCs w:val="24"/>
              </w:rPr>
              <w:t xml:space="preserve"> Projektas finansuojamas </w:t>
            </w:r>
            <w:r w:rsidRPr="007C62D8">
              <w:rPr>
                <w:rFonts w:eastAsia="Calibri"/>
                <w:szCs w:val="24"/>
              </w:rPr>
              <w:t>ES fondų</w:t>
            </w:r>
            <w:r>
              <w:rPr>
                <w:rFonts w:eastAsia="Calibri"/>
                <w:szCs w:val="24"/>
              </w:rPr>
              <w:t xml:space="preserve">, </w:t>
            </w:r>
            <w:r w:rsidRPr="007C62D8">
              <w:rPr>
                <w:rFonts w:eastAsia="Calibri"/>
                <w:szCs w:val="24"/>
              </w:rPr>
              <w:t>Bendrojo finansavimo</w:t>
            </w:r>
            <w:r>
              <w:rPr>
                <w:rFonts w:eastAsia="Calibri"/>
                <w:szCs w:val="24"/>
              </w:rPr>
              <w:t xml:space="preserve"> ir</w:t>
            </w:r>
            <w:r w:rsidRPr="007C62D8">
              <w:rPr>
                <w:rFonts w:eastAsia="Calibri"/>
                <w:szCs w:val="24"/>
              </w:rPr>
              <w:t xml:space="preserve"> Vilkaviškio rajono savivaldybės biudžeto lėšo</w:t>
            </w:r>
            <w:r>
              <w:rPr>
                <w:rFonts w:eastAsia="Calibri"/>
                <w:szCs w:val="24"/>
              </w:rPr>
              <w:t>mi</w:t>
            </w:r>
            <w:r w:rsidRPr="007C62D8">
              <w:rPr>
                <w:rFonts w:eastAsia="Calibri"/>
                <w:szCs w:val="24"/>
              </w:rPr>
              <w:t>s.</w:t>
            </w:r>
            <w:r>
              <w:rPr>
                <w:color w:val="4472C4"/>
                <w:kern w:val="2"/>
                <w:szCs w:val="24"/>
              </w:rPr>
              <w:t xml:space="preserve"> </w:t>
            </w:r>
          </w:p>
        </w:tc>
      </w:tr>
      <w:tr w:rsidR="001D312F" w14:paraId="56639858" w14:textId="77777777">
        <w:trPr>
          <w:trHeight w:val="300"/>
        </w:trPr>
        <w:tc>
          <w:tcPr>
            <w:tcW w:w="9535" w:type="dxa"/>
            <w:gridSpan w:val="4"/>
          </w:tcPr>
          <w:p w14:paraId="5DAD24A4" w14:textId="77777777" w:rsidR="001D312F" w:rsidRDefault="001D312F" w:rsidP="001D312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04643" w14:paraId="5CC6782A" w14:textId="77777777">
        <w:trPr>
          <w:trHeight w:val="300"/>
        </w:trPr>
        <w:tc>
          <w:tcPr>
            <w:tcW w:w="3094" w:type="dxa"/>
            <w:gridSpan w:val="2"/>
          </w:tcPr>
          <w:p w14:paraId="6BC959D5" w14:textId="2C7001BB" w:rsidR="00004643" w:rsidRDefault="00004643" w:rsidP="00004643">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0FEFF7" w14:textId="1068FF5E" w:rsidR="00004643" w:rsidRPr="00326638" w:rsidRDefault="00004643" w:rsidP="0066558F">
            <w:pPr>
              <w:jc w:val="both"/>
              <w:rPr>
                <w:rFonts w:eastAsia="Calibri"/>
                <w:szCs w:val="24"/>
              </w:rPr>
            </w:pPr>
            <w:r w:rsidRPr="00326638">
              <w:rPr>
                <w:szCs w:val="24"/>
              </w:rPr>
              <w:t xml:space="preserve">Tiekėjas Paslaugas įsipareigoja teikti </w:t>
            </w:r>
            <w:r w:rsidRPr="00326638">
              <w:rPr>
                <w:b/>
                <w:szCs w:val="24"/>
              </w:rPr>
              <w:t>30 mėnesių</w:t>
            </w:r>
            <w:r w:rsidRPr="00326638">
              <w:rPr>
                <w:szCs w:val="24"/>
              </w:rPr>
              <w:t xml:space="preserve">  nuo Sutarties įsigaliojimo dienos</w:t>
            </w:r>
            <w:r w:rsidR="0066558F">
              <w:rPr>
                <w:szCs w:val="24"/>
              </w:rPr>
              <w:t>.</w:t>
            </w:r>
            <w:r w:rsidRPr="00326638">
              <w:rPr>
                <w:szCs w:val="24"/>
              </w:rPr>
              <w:t xml:space="preserve"> </w:t>
            </w:r>
          </w:p>
          <w:p w14:paraId="1C759CDE" w14:textId="77777777" w:rsidR="00004643" w:rsidRDefault="00004643" w:rsidP="00004643">
            <w:pPr>
              <w:tabs>
                <w:tab w:val="left" w:pos="851"/>
              </w:tabs>
              <w:jc w:val="both"/>
              <w:rPr>
                <w:rFonts w:eastAsia="Calibri"/>
                <w:szCs w:val="24"/>
              </w:rPr>
            </w:pPr>
          </w:p>
          <w:p w14:paraId="36B51A80" w14:textId="2EF2DCDE" w:rsidR="00004643" w:rsidRDefault="00004643" w:rsidP="00004643">
            <w:pPr>
              <w:rPr>
                <w:color w:val="4472C4"/>
                <w:szCs w:val="24"/>
              </w:rPr>
            </w:pPr>
          </w:p>
        </w:tc>
      </w:tr>
      <w:tr w:rsidR="00004643" w14:paraId="445BEF51" w14:textId="77777777">
        <w:trPr>
          <w:trHeight w:val="300"/>
        </w:trPr>
        <w:tc>
          <w:tcPr>
            <w:tcW w:w="3094" w:type="dxa"/>
            <w:gridSpan w:val="2"/>
          </w:tcPr>
          <w:p w14:paraId="0CD01515" w14:textId="580AC43E" w:rsidR="00004643" w:rsidRDefault="00004643" w:rsidP="00004643">
            <w:pPr>
              <w:rPr>
                <w:b/>
                <w:kern w:val="2"/>
                <w:szCs w:val="24"/>
              </w:rPr>
            </w:pPr>
            <w:r>
              <w:rPr>
                <w:b/>
                <w:kern w:val="2"/>
                <w:szCs w:val="24"/>
              </w:rPr>
              <w:t>4.2. Paslaugų / jų dalies / etapo / periodo suteikimo termino pratęsimas</w:t>
            </w:r>
          </w:p>
        </w:tc>
        <w:tc>
          <w:tcPr>
            <w:tcW w:w="6441" w:type="dxa"/>
            <w:gridSpan w:val="2"/>
          </w:tcPr>
          <w:p w14:paraId="7276F1D8" w14:textId="77777777" w:rsidR="00004643" w:rsidRDefault="00004643" w:rsidP="00004643">
            <w:pPr>
              <w:rPr>
                <w:szCs w:val="24"/>
              </w:rPr>
            </w:pPr>
            <w:r>
              <w:rPr>
                <w:szCs w:val="24"/>
              </w:rPr>
              <w:t>Netaikoma</w:t>
            </w:r>
          </w:p>
          <w:p w14:paraId="6DCF4A22" w14:textId="535B5920" w:rsidR="00004643" w:rsidRDefault="00004643" w:rsidP="00004643">
            <w:pPr>
              <w:rPr>
                <w:szCs w:val="24"/>
              </w:rPr>
            </w:pPr>
          </w:p>
        </w:tc>
      </w:tr>
      <w:tr w:rsidR="00004643" w14:paraId="1B23F72E" w14:textId="77777777">
        <w:trPr>
          <w:trHeight w:val="300"/>
        </w:trPr>
        <w:tc>
          <w:tcPr>
            <w:tcW w:w="3094" w:type="dxa"/>
            <w:gridSpan w:val="2"/>
          </w:tcPr>
          <w:p w14:paraId="15F8BEBC" w14:textId="77777777" w:rsidR="00004643" w:rsidRDefault="00004643" w:rsidP="00004643">
            <w:pPr>
              <w:rPr>
                <w:b/>
                <w:kern w:val="2"/>
                <w:szCs w:val="24"/>
              </w:rPr>
            </w:pPr>
            <w:r>
              <w:rPr>
                <w:b/>
                <w:kern w:val="2"/>
                <w:szCs w:val="24"/>
              </w:rPr>
              <w:t>4.3. Užsakymų teikimo tvarka</w:t>
            </w:r>
          </w:p>
        </w:tc>
        <w:tc>
          <w:tcPr>
            <w:tcW w:w="6441" w:type="dxa"/>
            <w:gridSpan w:val="2"/>
          </w:tcPr>
          <w:p w14:paraId="15D80427" w14:textId="34507DF5" w:rsidR="00004643" w:rsidRDefault="00004643" w:rsidP="00004643">
            <w:pPr>
              <w:rPr>
                <w:szCs w:val="24"/>
              </w:rPr>
            </w:pPr>
            <w:r w:rsidRPr="00627CA1">
              <w:rPr>
                <w:kern w:val="2"/>
                <w:szCs w:val="24"/>
              </w:rPr>
              <w:t>Netaikoma</w:t>
            </w:r>
          </w:p>
        </w:tc>
      </w:tr>
      <w:tr w:rsidR="00004643" w14:paraId="63190814" w14:textId="77777777" w:rsidTr="00004643">
        <w:trPr>
          <w:trHeight w:val="80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04643" w:rsidRDefault="00004643" w:rsidP="0000464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179C28F" w:rsidR="00004643" w:rsidRDefault="00004643" w:rsidP="00004643">
            <w:pPr>
              <w:rPr>
                <w:szCs w:val="24"/>
              </w:rPr>
            </w:pPr>
            <w:r w:rsidRPr="00627CA1">
              <w:rPr>
                <w:kern w:val="2"/>
                <w:szCs w:val="24"/>
              </w:rPr>
              <w:t>Netaikoma</w:t>
            </w:r>
          </w:p>
        </w:tc>
      </w:tr>
      <w:tr w:rsidR="00004643" w14:paraId="6A12AB7F" w14:textId="77777777">
        <w:trPr>
          <w:trHeight w:val="300"/>
        </w:trPr>
        <w:tc>
          <w:tcPr>
            <w:tcW w:w="3094" w:type="dxa"/>
            <w:gridSpan w:val="2"/>
          </w:tcPr>
          <w:p w14:paraId="5257C9B8" w14:textId="77777777" w:rsidR="00004643" w:rsidRDefault="00004643" w:rsidP="00004643">
            <w:pPr>
              <w:rPr>
                <w:b/>
                <w:kern w:val="2"/>
                <w:szCs w:val="24"/>
              </w:rPr>
            </w:pPr>
            <w:r>
              <w:rPr>
                <w:b/>
                <w:kern w:val="2"/>
                <w:szCs w:val="24"/>
              </w:rPr>
              <w:t>4.5. Pateikiami dokumentai</w:t>
            </w:r>
          </w:p>
        </w:tc>
        <w:tc>
          <w:tcPr>
            <w:tcW w:w="6441" w:type="dxa"/>
            <w:gridSpan w:val="2"/>
          </w:tcPr>
          <w:p w14:paraId="1D7C8672" w14:textId="77777777" w:rsidR="00004643" w:rsidRPr="00E61C78" w:rsidRDefault="00004643" w:rsidP="00004643">
            <w:pPr>
              <w:rPr>
                <w:kern w:val="2"/>
                <w:szCs w:val="24"/>
              </w:rPr>
            </w:pPr>
            <w:r w:rsidRPr="00E61C78">
              <w:rPr>
                <w:kern w:val="2"/>
                <w:szCs w:val="24"/>
              </w:rPr>
              <w:t xml:space="preserve">Turi būti pateikiami šie dokumentai: </w:t>
            </w:r>
          </w:p>
          <w:p w14:paraId="47926DEB" w14:textId="0703206A" w:rsidR="001E6767" w:rsidRPr="00842998" w:rsidRDefault="00004643" w:rsidP="001E6767">
            <w:pPr>
              <w:autoSpaceDE w:val="0"/>
              <w:autoSpaceDN w:val="0"/>
              <w:adjustRightInd w:val="0"/>
              <w:jc w:val="both"/>
              <w:rPr>
                <w:color w:val="000000"/>
                <w:szCs w:val="24"/>
              </w:rPr>
            </w:pPr>
            <w:r w:rsidRPr="00E61C78">
              <w:rPr>
                <w:rFonts w:eastAsia="Calibri"/>
                <w:szCs w:val="24"/>
              </w:rPr>
              <w:t xml:space="preserve">- </w:t>
            </w:r>
            <w:r w:rsidR="001E6767">
              <w:rPr>
                <w:rFonts w:eastAsia="Calibri"/>
                <w:szCs w:val="24"/>
              </w:rPr>
              <w:t>p</w:t>
            </w:r>
            <w:r w:rsidR="001E6767" w:rsidRPr="00842998">
              <w:rPr>
                <w:color w:val="000000"/>
                <w:szCs w:val="24"/>
              </w:rPr>
              <w:t xml:space="preserve">aslaugos teikiamos paslaugų teikėjo </w:t>
            </w:r>
            <w:r w:rsidR="001E6767">
              <w:rPr>
                <w:color w:val="000000"/>
                <w:szCs w:val="24"/>
              </w:rPr>
              <w:t xml:space="preserve">licencijuotame </w:t>
            </w:r>
            <w:r w:rsidR="001E6767" w:rsidRPr="00842998">
              <w:rPr>
                <w:color w:val="000000"/>
                <w:szCs w:val="24"/>
              </w:rPr>
              <w:t xml:space="preserve">žirgyne / </w:t>
            </w:r>
            <w:proofErr w:type="spellStart"/>
            <w:r w:rsidR="001E6767" w:rsidRPr="00842998">
              <w:rPr>
                <w:color w:val="000000"/>
                <w:szCs w:val="24"/>
              </w:rPr>
              <w:t>hipoterapijos</w:t>
            </w:r>
            <w:proofErr w:type="spellEnd"/>
            <w:r w:rsidR="001E6767" w:rsidRPr="00842998">
              <w:rPr>
                <w:color w:val="000000"/>
                <w:szCs w:val="24"/>
              </w:rPr>
              <w:t xml:space="preserve"> centre</w:t>
            </w:r>
            <w:r w:rsidR="001E6767">
              <w:rPr>
                <w:color w:val="000000"/>
                <w:szCs w:val="24"/>
              </w:rPr>
              <w:t xml:space="preserve">, turinčiame </w:t>
            </w:r>
            <w:r w:rsidR="001E6767" w:rsidRPr="00BB554C">
              <w:rPr>
                <w:color w:val="000000"/>
                <w:szCs w:val="24"/>
              </w:rPr>
              <w:t xml:space="preserve">papildomos ir alternatyvios sveikatos priežiūros (toliau – PASP)  licenciją ir ne mažiau 1 metų </w:t>
            </w:r>
            <w:proofErr w:type="spellStart"/>
            <w:r w:rsidR="001E6767" w:rsidRPr="00BB554C">
              <w:rPr>
                <w:color w:val="000000"/>
                <w:szCs w:val="24"/>
              </w:rPr>
              <w:t>hipoterapijos</w:t>
            </w:r>
            <w:proofErr w:type="spellEnd"/>
            <w:r w:rsidR="001E6767" w:rsidRPr="00BB554C">
              <w:rPr>
                <w:color w:val="000000"/>
                <w:szCs w:val="24"/>
              </w:rPr>
              <w:t xml:space="preserve"> paslaugų teikimo patirtį</w:t>
            </w:r>
            <w:r w:rsidR="001E6767">
              <w:rPr>
                <w:color w:val="000000"/>
                <w:szCs w:val="24"/>
              </w:rPr>
              <w:t>,</w:t>
            </w:r>
            <w:r w:rsidR="001E6767" w:rsidRPr="00842998">
              <w:rPr>
                <w:color w:val="000000"/>
                <w:szCs w:val="24"/>
              </w:rPr>
              <w:t xml:space="preserve"> esančiame ne toliau kaip </w:t>
            </w:r>
            <w:r w:rsidR="001E6767">
              <w:rPr>
                <w:color w:val="000000"/>
                <w:szCs w:val="24"/>
              </w:rPr>
              <w:t>65</w:t>
            </w:r>
            <w:r w:rsidR="001E6767" w:rsidRPr="00842998">
              <w:rPr>
                <w:color w:val="000000"/>
                <w:szCs w:val="24"/>
              </w:rPr>
              <w:t xml:space="preserve"> km nuo Vilkaviškio</w:t>
            </w:r>
            <w:r w:rsidR="001E6767">
              <w:rPr>
                <w:color w:val="000000"/>
                <w:szCs w:val="24"/>
              </w:rPr>
              <w:t>;</w:t>
            </w:r>
          </w:p>
          <w:p w14:paraId="57F34EB8" w14:textId="5652F0FA" w:rsidR="001E6767" w:rsidRDefault="001E6767" w:rsidP="00004643">
            <w:pPr>
              <w:rPr>
                <w:rFonts w:eastAsia="Calibri"/>
                <w:szCs w:val="24"/>
              </w:rPr>
            </w:pPr>
            <w:r>
              <w:rPr>
                <w:rFonts w:eastAsia="Calibri"/>
                <w:szCs w:val="24"/>
              </w:rPr>
              <w:t xml:space="preserve">- tiekėjas įrodančius dokumentus privalo pateikti kartu su pasiūlymu. </w:t>
            </w:r>
          </w:p>
          <w:p w14:paraId="7A56F5F2" w14:textId="2951EA7C" w:rsidR="001E6767" w:rsidRPr="001E6767" w:rsidRDefault="001E6767" w:rsidP="00004643">
            <w:pPr>
              <w:rPr>
                <w:rFonts w:eastAsia="Calibri"/>
                <w:szCs w:val="24"/>
              </w:rPr>
            </w:pPr>
            <w:r w:rsidRPr="001E6767">
              <w:rPr>
                <w:kern w:val="2"/>
                <w:szCs w:val="24"/>
              </w:rPr>
              <w:t>Teikiant ar suteikus Paslaugas arba jų dalį, arba jų etapą, arba jų periodą, privalo būti pateikiami dokumentai Paslaugų perdavimo-priėmimo aktas ir Sąskaita</w:t>
            </w:r>
            <w:r>
              <w:rPr>
                <w:kern w:val="2"/>
                <w:szCs w:val="24"/>
              </w:rPr>
              <w:t>.</w:t>
            </w:r>
            <w:r w:rsidRPr="001E6767">
              <w:rPr>
                <w:kern w:val="2"/>
                <w:szCs w:val="24"/>
              </w:rPr>
              <w:t xml:space="preserve"> </w:t>
            </w:r>
          </w:p>
          <w:p w14:paraId="0CE28B9D" w14:textId="4F50B08D" w:rsidR="00004643" w:rsidRDefault="00004643" w:rsidP="00004643">
            <w:pPr>
              <w:tabs>
                <w:tab w:val="left" w:pos="851"/>
              </w:tabs>
              <w:jc w:val="both"/>
              <w:rPr>
                <w:szCs w:val="24"/>
              </w:rPr>
            </w:pPr>
            <w:r w:rsidRPr="00627CA1">
              <w:rPr>
                <w:kern w:val="2"/>
                <w:szCs w:val="24"/>
              </w:rPr>
              <w:t>Tiekėjui nepateikus nurodytų dokumentų, laikoma, kad Paslaugos neatitinka Sutartyje nustatytų reikalavimų.</w:t>
            </w:r>
          </w:p>
        </w:tc>
      </w:tr>
      <w:tr w:rsidR="001D312F" w14:paraId="5BCB922D" w14:textId="77777777">
        <w:trPr>
          <w:trHeight w:val="300"/>
        </w:trPr>
        <w:tc>
          <w:tcPr>
            <w:tcW w:w="9535" w:type="dxa"/>
            <w:gridSpan w:val="4"/>
          </w:tcPr>
          <w:p w14:paraId="694A2072" w14:textId="77777777" w:rsidR="001D312F" w:rsidRDefault="001D312F" w:rsidP="001D312F">
            <w:pPr>
              <w:jc w:val="center"/>
              <w:rPr>
                <w:b/>
                <w:kern w:val="2"/>
                <w:szCs w:val="24"/>
              </w:rPr>
            </w:pPr>
            <w:r>
              <w:rPr>
                <w:b/>
                <w:kern w:val="2"/>
                <w:szCs w:val="24"/>
              </w:rPr>
              <w:t>5. SUTARTIES KAINA IR ATSISKAITYMO TVARKA</w:t>
            </w:r>
          </w:p>
        </w:tc>
      </w:tr>
      <w:tr w:rsidR="001D312F" w14:paraId="52F3204D" w14:textId="77777777">
        <w:trPr>
          <w:trHeight w:val="300"/>
        </w:trPr>
        <w:tc>
          <w:tcPr>
            <w:tcW w:w="3094" w:type="dxa"/>
            <w:gridSpan w:val="2"/>
          </w:tcPr>
          <w:p w14:paraId="2BB39D3E" w14:textId="77777777" w:rsidR="001D312F" w:rsidRDefault="001D312F" w:rsidP="001D312F">
            <w:pPr>
              <w:rPr>
                <w:b/>
                <w:kern w:val="2"/>
                <w:szCs w:val="24"/>
              </w:rPr>
            </w:pPr>
            <w:r>
              <w:rPr>
                <w:b/>
                <w:kern w:val="2"/>
                <w:szCs w:val="24"/>
              </w:rPr>
              <w:t>5.1. Sutarčiai taikomas kainos apskaičiavimo būdas</w:t>
            </w:r>
          </w:p>
        </w:tc>
        <w:tc>
          <w:tcPr>
            <w:tcW w:w="6441" w:type="dxa"/>
            <w:gridSpan w:val="2"/>
          </w:tcPr>
          <w:p w14:paraId="65991397" w14:textId="106B1EBF" w:rsidR="001D312F" w:rsidRDefault="001D312F" w:rsidP="001D312F">
            <w:pPr>
              <w:rPr>
                <w:kern w:val="2"/>
                <w:szCs w:val="24"/>
              </w:rPr>
            </w:pPr>
            <w:r>
              <w:rPr>
                <w:kern w:val="2"/>
                <w:szCs w:val="24"/>
              </w:rPr>
              <w:t>Fiksuoto įkainio kainodara</w:t>
            </w:r>
          </w:p>
          <w:p w14:paraId="1199C3A4" w14:textId="681889CB" w:rsidR="001D312F" w:rsidRDefault="001D312F" w:rsidP="001D312F">
            <w:pPr>
              <w:rPr>
                <w:color w:val="4472C4"/>
                <w:kern w:val="2"/>
                <w:szCs w:val="24"/>
              </w:rPr>
            </w:pPr>
          </w:p>
        </w:tc>
      </w:tr>
      <w:tr w:rsidR="00D96058" w14:paraId="7C6FAC1F" w14:textId="77777777">
        <w:trPr>
          <w:trHeight w:val="300"/>
        </w:trPr>
        <w:tc>
          <w:tcPr>
            <w:tcW w:w="3094" w:type="dxa"/>
            <w:gridSpan w:val="2"/>
          </w:tcPr>
          <w:p w14:paraId="5D7C9F13" w14:textId="654E7B82" w:rsidR="00D96058" w:rsidRDefault="00D96058" w:rsidP="00D96058">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6ED5E46E" w14:textId="77777777" w:rsidR="00D96058" w:rsidRDefault="00D96058" w:rsidP="00D9605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EA947D9" w14:textId="77777777" w:rsidR="00D96058" w:rsidRDefault="00D96058" w:rsidP="00D9605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F361B49" w14:textId="77777777" w:rsidR="00D96058" w:rsidRDefault="00D96058" w:rsidP="00D9605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C195FD" w14:textId="1877D61B" w:rsidR="00D96058" w:rsidRDefault="00D96058" w:rsidP="00D96058">
            <w:pPr>
              <w:jc w:val="both"/>
              <w:rPr>
                <w:color w:val="000000"/>
                <w:kern w:val="2"/>
                <w:szCs w:val="24"/>
              </w:rPr>
            </w:pPr>
            <w:r>
              <w:rPr>
                <w:color w:val="000000"/>
                <w:kern w:val="2"/>
                <w:szCs w:val="24"/>
              </w:rPr>
              <w:t xml:space="preserve">Šioje Sutartyje Pradinės Sutarties vertė yra lygi </w:t>
            </w:r>
            <w:r w:rsidRPr="006E0D42">
              <w:rPr>
                <w:bCs/>
                <w:color w:val="000000"/>
                <w:kern w:val="2"/>
                <w:szCs w:val="24"/>
              </w:rPr>
              <w:t>maksimaliai pirkimui skirtai lėšų sumai be PVM</w:t>
            </w:r>
            <w:r>
              <w:rPr>
                <w:b/>
                <w:color w:val="000000"/>
                <w:kern w:val="2"/>
                <w:szCs w:val="24"/>
              </w:rPr>
              <w:t xml:space="preserve">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271BEA">
              <w:rPr>
                <w:kern w:val="2"/>
                <w:szCs w:val="24"/>
              </w:rPr>
              <w:t>.</w:t>
            </w:r>
            <w:r w:rsidRPr="00271BEA">
              <w:rPr>
                <w:kern w:val="2"/>
                <w:szCs w:val="24"/>
                <w:highlight w:val="yellow"/>
              </w:rPr>
              <w:t xml:space="preserve"> [2]</w:t>
            </w:r>
            <w:r w:rsidRPr="00271BEA">
              <w:rPr>
                <w:kern w:val="2"/>
                <w:szCs w:val="24"/>
              </w:rPr>
              <w:t xml:space="preserve"> </w:t>
            </w:r>
            <w:r>
              <w:rPr>
                <w:color w:val="000000"/>
                <w:kern w:val="2"/>
                <w:szCs w:val="24"/>
              </w:rPr>
              <w:t xml:space="preserve">nurodytais įkainiais, neviršijant Pradinės Sutarties kainos. Sutartyje arba jo priede Nr. </w:t>
            </w:r>
            <w:r>
              <w:rPr>
                <w:kern w:val="2"/>
                <w:szCs w:val="24"/>
                <w:highlight w:val="yellow"/>
              </w:rPr>
              <w:t>[2]</w:t>
            </w:r>
            <w:r>
              <w:rPr>
                <w:kern w:val="2"/>
                <w:szCs w:val="24"/>
              </w:rPr>
              <w:t xml:space="preserve"> </w:t>
            </w:r>
            <w:r>
              <w:rPr>
                <w:color w:val="000000"/>
                <w:kern w:val="2"/>
                <w:szCs w:val="24"/>
              </w:rPr>
              <w:t xml:space="preserve">nurodytas </w:t>
            </w:r>
            <w:r>
              <w:rPr>
                <w:color w:val="000000"/>
                <w:szCs w:val="24"/>
              </w:rPr>
              <w:t>Paslaugų</w:t>
            </w:r>
            <w:r>
              <w:rPr>
                <w:color w:val="000000"/>
                <w:kern w:val="2"/>
                <w:szCs w:val="24"/>
              </w:rPr>
              <w:t xml:space="preserve"> kiekis gali būti keičiamas (didėti ar mažėti), </w:t>
            </w:r>
            <w:r w:rsidRPr="002C53FE">
              <w:rPr>
                <w:szCs w:val="24"/>
              </w:rPr>
              <w:t>tačiau įsigyjant minėtas paslaugas nebus viršijama Pradinės sutarties vertė</w:t>
            </w:r>
            <w:r>
              <w:rPr>
                <w:szCs w:val="24"/>
              </w:rPr>
              <w:t>.</w:t>
            </w:r>
          </w:p>
          <w:p w14:paraId="5751E94A" w14:textId="52A3D5EA" w:rsidR="00D96058" w:rsidRDefault="00D96058" w:rsidP="00D96058">
            <w:pPr>
              <w:rPr>
                <w:color w:val="000000"/>
                <w:kern w:val="2"/>
                <w:szCs w:val="24"/>
              </w:rPr>
            </w:pPr>
            <w:r w:rsidRPr="00C71B9E">
              <w:rPr>
                <w:szCs w:val="24"/>
              </w:rPr>
              <w:t xml:space="preserve">Pirkėjas neįsipareigoja išpirkti </w:t>
            </w:r>
            <w:r>
              <w:rPr>
                <w:szCs w:val="24"/>
              </w:rPr>
              <w:t xml:space="preserve">20 proc. </w:t>
            </w:r>
            <w:r w:rsidRPr="00C71B9E">
              <w:rPr>
                <w:szCs w:val="24"/>
              </w:rPr>
              <w:t>preliminaraus Paslaugų kiekio ar bet kokios jo dalies.</w:t>
            </w:r>
          </w:p>
        </w:tc>
      </w:tr>
      <w:tr w:rsidR="001D312F" w14:paraId="267D47BF" w14:textId="77777777">
        <w:trPr>
          <w:trHeight w:val="300"/>
        </w:trPr>
        <w:tc>
          <w:tcPr>
            <w:tcW w:w="3094" w:type="dxa"/>
            <w:gridSpan w:val="2"/>
          </w:tcPr>
          <w:p w14:paraId="53EBA4B1" w14:textId="03902C2A" w:rsidR="001D312F" w:rsidRDefault="001D312F" w:rsidP="004B6E80">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DA0F175" w14:textId="77777777" w:rsidR="004B6E80" w:rsidRPr="00DF0F04" w:rsidRDefault="004B6E80" w:rsidP="004B6E80">
            <w:pPr>
              <w:jc w:val="both"/>
              <w:rPr>
                <w:szCs w:val="24"/>
              </w:rPr>
            </w:pPr>
            <w:r w:rsidRPr="00DF0F04">
              <w:rPr>
                <w:kern w:val="2"/>
                <w:szCs w:val="24"/>
              </w:rPr>
              <w:t>Sutarties įkainiai bus perskaičiuojami:</w:t>
            </w:r>
          </w:p>
          <w:p w14:paraId="325BE228" w14:textId="77777777" w:rsidR="004B6E80" w:rsidRPr="00DF0F04" w:rsidRDefault="004B6E80" w:rsidP="004B6E80">
            <w:pPr>
              <w:jc w:val="both"/>
              <w:rPr>
                <w:kern w:val="2"/>
                <w:szCs w:val="24"/>
              </w:rPr>
            </w:pPr>
            <w:r w:rsidRPr="00DF0F04">
              <w:rPr>
                <w:kern w:val="2"/>
                <w:szCs w:val="24"/>
              </w:rPr>
              <w:t>5.3.1. dėl PVM tarifo pasikeitimo;</w:t>
            </w:r>
          </w:p>
          <w:p w14:paraId="662EA503" w14:textId="26DEB303" w:rsidR="001D312F" w:rsidRDefault="004B6E80" w:rsidP="004B6E80">
            <w:pPr>
              <w:rPr>
                <w:color w:val="FF0000"/>
                <w:kern w:val="2"/>
                <w:szCs w:val="24"/>
              </w:rPr>
            </w:pPr>
            <w:r w:rsidRPr="00DF0F04">
              <w:rPr>
                <w:kern w:val="2"/>
                <w:szCs w:val="24"/>
              </w:rPr>
              <w:t xml:space="preserve">5.3.2. dėl </w:t>
            </w:r>
            <w:r w:rsidR="00712BD7">
              <w:rPr>
                <w:kern w:val="2"/>
                <w:szCs w:val="24"/>
              </w:rPr>
              <w:t>į</w:t>
            </w:r>
            <w:r w:rsidRPr="00DF0F04">
              <w:rPr>
                <w:kern w:val="2"/>
                <w:szCs w:val="24"/>
              </w:rPr>
              <w:t>kain</w:t>
            </w:r>
            <w:r w:rsidR="00712BD7">
              <w:rPr>
                <w:kern w:val="2"/>
                <w:szCs w:val="24"/>
              </w:rPr>
              <w:t>i</w:t>
            </w:r>
            <w:r w:rsidRPr="00DF0F04">
              <w:rPr>
                <w:kern w:val="2"/>
                <w:szCs w:val="24"/>
              </w:rPr>
              <w:t>ų lygio pokyčio</w:t>
            </w:r>
            <w:r>
              <w:rPr>
                <w:kern w:val="2"/>
                <w:szCs w:val="24"/>
              </w:rPr>
              <w:t>.</w:t>
            </w:r>
          </w:p>
        </w:tc>
      </w:tr>
      <w:tr w:rsidR="001D312F" w14:paraId="493E8FAB" w14:textId="77777777">
        <w:trPr>
          <w:trHeight w:val="300"/>
        </w:trPr>
        <w:tc>
          <w:tcPr>
            <w:tcW w:w="3094" w:type="dxa"/>
            <w:gridSpan w:val="2"/>
          </w:tcPr>
          <w:p w14:paraId="2F363431" w14:textId="77777777" w:rsidR="001D312F" w:rsidRDefault="001D312F" w:rsidP="001D312F">
            <w:pPr>
              <w:rPr>
                <w:b/>
                <w:kern w:val="2"/>
                <w:szCs w:val="24"/>
              </w:rPr>
            </w:pPr>
            <w:r>
              <w:rPr>
                <w:b/>
                <w:kern w:val="2"/>
                <w:szCs w:val="24"/>
              </w:rPr>
              <w:t>5.3.1. Sutarties kainos / įkainių peržiūra dėl PVM tarifo pasikeitimo</w:t>
            </w:r>
          </w:p>
        </w:tc>
        <w:tc>
          <w:tcPr>
            <w:tcW w:w="6441" w:type="dxa"/>
            <w:gridSpan w:val="2"/>
          </w:tcPr>
          <w:p w14:paraId="1123B354" w14:textId="12329C6D" w:rsidR="004B6E80" w:rsidRDefault="004B6E80" w:rsidP="004B6E8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w:t>
            </w:r>
            <w:r w:rsidR="0043003B">
              <w:rPr>
                <w:kern w:val="2"/>
                <w:szCs w:val="24"/>
              </w:rPr>
              <w:t>ems</w:t>
            </w:r>
            <w:r>
              <w:rPr>
                <w:kern w:val="2"/>
                <w:szCs w:val="24"/>
              </w:rPr>
              <w:t xml:space="preserve"> įkainia</w:t>
            </w:r>
            <w:r w:rsidR="0043003B">
              <w:rPr>
                <w:kern w:val="2"/>
                <w:szCs w:val="24"/>
              </w:rPr>
              <w:t>ms</w:t>
            </w:r>
            <w:r>
              <w:rPr>
                <w:kern w:val="2"/>
                <w:szCs w:val="24"/>
              </w:rPr>
              <w:t>, Sutarties įkainiai  perskaičiuojama nekeičiant P</w:t>
            </w:r>
            <w:r>
              <w:rPr>
                <w:szCs w:val="24"/>
              </w:rPr>
              <w:t>aslaugų</w:t>
            </w:r>
            <w:r>
              <w:rPr>
                <w:kern w:val="2"/>
                <w:szCs w:val="24"/>
              </w:rPr>
              <w:t xml:space="preserve"> kainos be PVM.</w:t>
            </w:r>
          </w:p>
          <w:p w14:paraId="21A35CE8" w14:textId="77777777" w:rsidR="004B6E80" w:rsidRDefault="004B6E80" w:rsidP="004B6E80">
            <w:pPr>
              <w:rPr>
                <w:kern w:val="2"/>
                <w:szCs w:val="24"/>
              </w:rPr>
            </w:pPr>
          </w:p>
          <w:p w14:paraId="20571E9F" w14:textId="223B6CBB" w:rsidR="001D312F" w:rsidRDefault="004B6E80" w:rsidP="004B6E80">
            <w:pPr>
              <w:rPr>
                <w:szCs w:val="24"/>
              </w:rPr>
            </w:pPr>
            <w:r>
              <w:rPr>
                <w:kern w:val="2"/>
                <w:szCs w:val="24"/>
              </w:rPr>
              <w:t xml:space="preserve">Perskaičiavimas įforminamas Susitarimu ne vėliau kaip per </w:t>
            </w:r>
            <w:r w:rsidRPr="00627CA1">
              <w:rPr>
                <w:color w:val="000000" w:themeColor="text1"/>
                <w:kern w:val="2"/>
                <w:szCs w:val="24"/>
              </w:rPr>
              <w:t>5 dienos</w:t>
            </w:r>
            <w:r>
              <w:rPr>
                <w:color w:val="4472C4"/>
                <w:kern w:val="2"/>
                <w:szCs w:val="24"/>
              </w:rPr>
              <w:t xml:space="preserve"> </w:t>
            </w:r>
            <w:r>
              <w:rPr>
                <w:kern w:val="2"/>
                <w:szCs w:val="24"/>
              </w:rPr>
              <w:t>nuo PVM mokėjimą reglamentuojančių teisės aktų pasikeitimo, kuris tampa neatskiriama Sutarties dalimi. Perskaičiuot</w:t>
            </w:r>
            <w:r w:rsidR="0043003B">
              <w:rPr>
                <w:kern w:val="2"/>
                <w:szCs w:val="24"/>
              </w:rPr>
              <w:t>i</w:t>
            </w:r>
            <w:r>
              <w:rPr>
                <w:kern w:val="2"/>
                <w:szCs w:val="24"/>
              </w:rPr>
              <w:t xml:space="preserve"> Sutarties </w:t>
            </w:r>
            <w:r w:rsidR="0043003B">
              <w:rPr>
                <w:kern w:val="2"/>
                <w:szCs w:val="24"/>
              </w:rPr>
              <w:t>į</w:t>
            </w:r>
            <w:r>
              <w:rPr>
                <w:kern w:val="2"/>
                <w:szCs w:val="24"/>
              </w:rPr>
              <w:t>kain</w:t>
            </w:r>
            <w:r w:rsidR="0043003B">
              <w:rPr>
                <w:kern w:val="2"/>
                <w:szCs w:val="24"/>
              </w:rPr>
              <w:t>i</w:t>
            </w:r>
            <w:r>
              <w:rPr>
                <w:kern w:val="2"/>
                <w:szCs w:val="24"/>
              </w:rPr>
              <w:t>a</w:t>
            </w:r>
            <w:r w:rsidR="0043003B">
              <w:rPr>
                <w:kern w:val="2"/>
                <w:szCs w:val="24"/>
              </w:rPr>
              <w:t>i</w:t>
            </w:r>
            <w:r>
              <w:rPr>
                <w:kern w:val="2"/>
                <w:szCs w:val="24"/>
              </w:rPr>
              <w:t xml:space="preserve"> taikom</w:t>
            </w:r>
            <w:r w:rsidR="0043003B">
              <w:rPr>
                <w:kern w:val="2"/>
                <w:szCs w:val="24"/>
              </w:rPr>
              <w:t>i</w:t>
            </w:r>
            <w:r>
              <w:rPr>
                <w:kern w:val="2"/>
                <w:szCs w:val="24"/>
              </w:rPr>
              <w:t xml:space="preserve"> už tą P</w:t>
            </w:r>
            <w:r>
              <w:rPr>
                <w:szCs w:val="24"/>
              </w:rPr>
              <w:t>aslaugų</w:t>
            </w:r>
            <w:r>
              <w:rPr>
                <w:kern w:val="2"/>
                <w:szCs w:val="24"/>
              </w:rPr>
              <w:t xml:space="preserve"> dalį, kurios bus teikiamos </w:t>
            </w:r>
            <w:r w:rsidRPr="00627CA1">
              <w:rPr>
                <w:color w:val="000000" w:themeColor="text1"/>
                <w:kern w:val="2"/>
                <w:szCs w:val="24"/>
              </w:rPr>
              <w:t>nuo Šalių pasirašyto Susitarimo įsigaliojimo dienos.</w:t>
            </w:r>
          </w:p>
        </w:tc>
      </w:tr>
      <w:tr w:rsidR="004B6E80" w14:paraId="664B1697" w14:textId="77777777">
        <w:trPr>
          <w:trHeight w:val="300"/>
        </w:trPr>
        <w:tc>
          <w:tcPr>
            <w:tcW w:w="3094" w:type="dxa"/>
            <w:gridSpan w:val="2"/>
          </w:tcPr>
          <w:p w14:paraId="001A6369" w14:textId="77777777" w:rsidR="004B6E80" w:rsidRDefault="004B6E80" w:rsidP="004B6E8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8C9A012" w:rsidR="004B6E80" w:rsidRDefault="00055AD3" w:rsidP="004B6E80">
            <w:pPr>
              <w:rPr>
                <w:szCs w:val="24"/>
              </w:rPr>
            </w:pPr>
            <w:r>
              <w:rPr>
                <w:szCs w:val="24"/>
              </w:rPr>
              <w:t>Netaikoma</w:t>
            </w:r>
          </w:p>
        </w:tc>
      </w:tr>
      <w:tr w:rsidR="00055AD3" w14:paraId="022882B0" w14:textId="77777777">
        <w:trPr>
          <w:trHeight w:val="300"/>
        </w:trPr>
        <w:tc>
          <w:tcPr>
            <w:tcW w:w="3094" w:type="dxa"/>
            <w:gridSpan w:val="2"/>
          </w:tcPr>
          <w:p w14:paraId="6060A47B" w14:textId="7CE0D2FA" w:rsidR="00055AD3" w:rsidRDefault="00055AD3" w:rsidP="00055AD3">
            <w:pPr>
              <w:rPr>
                <w:bCs/>
                <w:kern w:val="2"/>
                <w:szCs w:val="24"/>
              </w:rPr>
            </w:pPr>
            <w:r>
              <w:rPr>
                <w:b/>
                <w:kern w:val="2"/>
                <w:szCs w:val="24"/>
              </w:rPr>
              <w:t>5.3.3. Sutarties kainos / įkainių peržiūra dėl kainų lygio pokyčio</w:t>
            </w:r>
          </w:p>
          <w:p w14:paraId="7692EB0E" w14:textId="77777777" w:rsidR="00055AD3" w:rsidRDefault="00055AD3" w:rsidP="00055AD3">
            <w:pPr>
              <w:rPr>
                <w:kern w:val="2"/>
                <w:szCs w:val="24"/>
              </w:rPr>
            </w:pPr>
          </w:p>
          <w:p w14:paraId="34D2BE09" w14:textId="766FC1A6" w:rsidR="00055AD3" w:rsidRDefault="00055AD3" w:rsidP="00055AD3">
            <w:pPr>
              <w:rPr>
                <w:b/>
                <w:kern w:val="2"/>
                <w:szCs w:val="24"/>
              </w:rPr>
            </w:pPr>
          </w:p>
        </w:tc>
        <w:tc>
          <w:tcPr>
            <w:tcW w:w="6441" w:type="dxa"/>
            <w:gridSpan w:val="2"/>
          </w:tcPr>
          <w:p w14:paraId="732A00BD" w14:textId="614C176A" w:rsidR="00055AD3" w:rsidRPr="00686BA5" w:rsidRDefault="00055AD3" w:rsidP="00055AD3">
            <w:pPr>
              <w:rPr>
                <w:kern w:val="2"/>
                <w:szCs w:val="24"/>
              </w:rPr>
            </w:pPr>
            <w:r w:rsidRPr="00686BA5">
              <w:rPr>
                <w:color w:val="000000"/>
                <w:kern w:val="2"/>
                <w:szCs w:val="24"/>
              </w:rPr>
              <w:t>5.3.</w:t>
            </w:r>
            <w:r>
              <w:rPr>
                <w:color w:val="000000"/>
                <w:kern w:val="2"/>
                <w:szCs w:val="24"/>
              </w:rPr>
              <w:t>3</w:t>
            </w:r>
            <w:r w:rsidRPr="00686BA5">
              <w:rPr>
                <w:color w:val="000000"/>
                <w:kern w:val="2"/>
                <w:szCs w:val="24"/>
              </w:rPr>
              <w:t>.1. Bet</w:t>
            </w:r>
            <w:r w:rsidRPr="00686BA5">
              <w:rPr>
                <w:kern w:val="2"/>
                <w:szCs w:val="24"/>
              </w:rPr>
              <w:t xml:space="preserve"> kuri Sutarties šalis Sutarties galiojimo metu turi teisę inicijuoti Sutarties </w:t>
            </w:r>
            <w:r w:rsidR="00F2170E">
              <w:rPr>
                <w:kern w:val="2"/>
                <w:szCs w:val="24"/>
              </w:rPr>
              <w:t>įkainių</w:t>
            </w:r>
            <w:r w:rsidRPr="00686BA5">
              <w:rPr>
                <w:kern w:val="2"/>
                <w:szCs w:val="24"/>
              </w:rPr>
              <w:t xml:space="preserve"> peržiūrą (keitimą) ne anksčiau kaip po 6 mėnesių nuo </w:t>
            </w:r>
            <w:r w:rsidRPr="00686BA5">
              <w:rPr>
                <w:szCs w:val="24"/>
              </w:rPr>
              <w:t xml:space="preserve">Sutarties įsigaliojimo dienos </w:t>
            </w:r>
            <w:r w:rsidRPr="00686BA5">
              <w:rPr>
                <w:kern w:val="2"/>
                <w:szCs w:val="24"/>
              </w:rPr>
              <w:t xml:space="preserve"> (jeigu peržiūra jau buvo atlikta – nuo Susitarimo dėl paskutinio perskaičiavimo pagal šį Specialiųjų sąlygų papunktį įsigaliojimo dienos), </w:t>
            </w:r>
            <w:r w:rsidRPr="00686BA5">
              <w:rPr>
                <w:szCs w:val="24"/>
              </w:rPr>
              <w:t>jeigu Vartojimo prekių ir paslaugų kainų pokytis (k), apskaičiuotas kaip nustatyta 5.3.3.6 papunktyje, viršija 5 procentus</w:t>
            </w:r>
            <w:r w:rsidRPr="00686BA5">
              <w:rPr>
                <w:kern w:val="2"/>
                <w:szCs w:val="24"/>
              </w:rPr>
              <w:t xml:space="preserve">. Sutarties </w:t>
            </w:r>
            <w:r w:rsidR="00F2170E">
              <w:rPr>
                <w:kern w:val="2"/>
                <w:szCs w:val="24"/>
              </w:rPr>
              <w:t>įkainiai</w:t>
            </w:r>
            <w:r w:rsidRPr="00686BA5">
              <w:rPr>
                <w:kern w:val="2"/>
                <w:szCs w:val="24"/>
              </w:rPr>
              <w:t xml:space="preserve"> peržiūra atliekama ne rečiau kaip kas 6 (šeši) mėnesiai.</w:t>
            </w:r>
          </w:p>
          <w:p w14:paraId="2D6B41C8" w14:textId="29E6CCB1" w:rsidR="00055AD3" w:rsidRPr="00686BA5" w:rsidRDefault="00055AD3" w:rsidP="00055AD3">
            <w:pPr>
              <w:rPr>
                <w:color w:val="000000"/>
                <w:kern w:val="2"/>
                <w:szCs w:val="24"/>
                <w:shd w:val="clear" w:color="auto" w:fill="FFFFFF"/>
              </w:rPr>
            </w:pPr>
            <w:r w:rsidRPr="00686BA5">
              <w:rPr>
                <w:kern w:val="2"/>
                <w:szCs w:val="24"/>
              </w:rPr>
              <w:t>5.3.</w:t>
            </w:r>
            <w:r>
              <w:rPr>
                <w:kern w:val="2"/>
                <w:szCs w:val="24"/>
              </w:rPr>
              <w:t>3</w:t>
            </w:r>
            <w:r w:rsidRPr="00686BA5">
              <w:rPr>
                <w:kern w:val="2"/>
                <w:szCs w:val="24"/>
              </w:rPr>
              <w:t>.2. Sutarties</w:t>
            </w:r>
            <w:r w:rsidR="00F2170E">
              <w:rPr>
                <w:kern w:val="2"/>
                <w:szCs w:val="24"/>
              </w:rPr>
              <w:t xml:space="preserve"> įkainiai</w:t>
            </w:r>
            <w:r w:rsidR="00F2170E" w:rsidRPr="00686BA5">
              <w:rPr>
                <w:kern w:val="2"/>
                <w:szCs w:val="24"/>
                <w:shd w:val="clear" w:color="auto" w:fill="FFFFFF"/>
              </w:rPr>
              <w:t xml:space="preserve"> </w:t>
            </w:r>
            <w:r w:rsidRPr="00686BA5">
              <w:rPr>
                <w:kern w:val="2"/>
                <w:szCs w:val="24"/>
                <w:shd w:val="clear" w:color="auto" w:fill="FFFFFF"/>
              </w:rPr>
              <w:t>peržiūrimi tik tai Sutarties daliai, kuri nėra išpirkta, t. y., P</w:t>
            </w:r>
            <w:r>
              <w:rPr>
                <w:kern w:val="2"/>
                <w:szCs w:val="24"/>
                <w:shd w:val="clear" w:color="auto" w:fill="FFFFFF"/>
              </w:rPr>
              <w:t>aslaugoms</w:t>
            </w:r>
            <w:r w:rsidRPr="00686BA5">
              <w:rPr>
                <w:kern w:val="2"/>
                <w:szCs w:val="24"/>
                <w:shd w:val="clear" w:color="auto" w:fill="FFFFFF"/>
              </w:rPr>
              <w:t xml:space="preserve">, kurios nėra priimtos ir </w:t>
            </w:r>
            <w:r w:rsidRPr="00686BA5">
              <w:rPr>
                <w:kern w:val="2"/>
                <w:szCs w:val="24"/>
                <w:shd w:val="clear" w:color="auto" w:fill="FFFFFF"/>
              </w:rPr>
              <w:lastRenderedPageBreak/>
              <w:t>apmokėtos. Vėlesn</w:t>
            </w:r>
            <w:r w:rsidR="00826884">
              <w:rPr>
                <w:kern w:val="2"/>
                <w:szCs w:val="24"/>
                <w:shd w:val="clear" w:color="auto" w:fill="FFFFFF"/>
              </w:rPr>
              <w:t>i</w:t>
            </w:r>
            <w:r w:rsidRPr="00686BA5">
              <w:rPr>
                <w:kern w:val="2"/>
                <w:szCs w:val="24"/>
                <w:shd w:val="clear" w:color="auto" w:fill="FFFFFF"/>
              </w:rPr>
              <w:t xml:space="preserve"> Sutarties </w:t>
            </w:r>
            <w:r w:rsidR="00826884">
              <w:rPr>
                <w:kern w:val="2"/>
                <w:szCs w:val="24"/>
                <w:shd w:val="clear" w:color="auto" w:fill="FFFFFF"/>
              </w:rPr>
              <w:t>į</w:t>
            </w:r>
            <w:r w:rsidRPr="00686BA5">
              <w:rPr>
                <w:kern w:val="2"/>
                <w:szCs w:val="24"/>
                <w:shd w:val="clear" w:color="auto" w:fill="FFFFFF"/>
              </w:rPr>
              <w:t>kain</w:t>
            </w:r>
            <w:r w:rsidR="00826884">
              <w:rPr>
                <w:kern w:val="2"/>
                <w:szCs w:val="24"/>
                <w:shd w:val="clear" w:color="auto" w:fill="FFFFFF"/>
              </w:rPr>
              <w:t>ių</w:t>
            </w:r>
            <w:r w:rsidRPr="00686BA5">
              <w:rPr>
                <w:kern w:val="2"/>
                <w:szCs w:val="24"/>
                <w:shd w:val="clear" w:color="auto" w:fill="FFFFFF"/>
              </w:rPr>
              <w:t xml:space="preserve"> peržiūra negali apimti </w:t>
            </w:r>
            <w:r w:rsidRPr="00686BA5">
              <w:rPr>
                <w:color w:val="000000"/>
                <w:kern w:val="2"/>
                <w:szCs w:val="24"/>
                <w:shd w:val="clear" w:color="auto" w:fill="FFFFFF"/>
              </w:rPr>
              <w:t>laikotarpio, už kurį jau buvo atlikta peržiūra.</w:t>
            </w:r>
          </w:p>
          <w:p w14:paraId="06C75786" w14:textId="5ABB4C8B" w:rsidR="00055AD3" w:rsidRPr="00686BA5" w:rsidRDefault="00055AD3" w:rsidP="00055AD3">
            <w:pPr>
              <w:rPr>
                <w:kern w:val="2"/>
                <w:szCs w:val="24"/>
                <w:shd w:val="clear" w:color="auto" w:fill="FFFFFF"/>
              </w:rPr>
            </w:pPr>
            <w:r w:rsidRPr="00686BA5">
              <w:rPr>
                <w:color w:val="000000"/>
                <w:kern w:val="2"/>
                <w:szCs w:val="24"/>
              </w:rPr>
              <w:t>5.3.</w:t>
            </w:r>
            <w:r>
              <w:rPr>
                <w:color w:val="000000"/>
                <w:kern w:val="2"/>
                <w:szCs w:val="24"/>
              </w:rPr>
              <w:t>3</w:t>
            </w:r>
            <w:r w:rsidRPr="00686BA5">
              <w:rPr>
                <w:color w:val="000000"/>
                <w:kern w:val="2"/>
                <w:szCs w:val="24"/>
              </w:rPr>
              <w:t>.3. </w:t>
            </w:r>
            <w:r w:rsidRPr="00686BA5">
              <w:rPr>
                <w:color w:val="000000"/>
                <w:kern w:val="2"/>
                <w:szCs w:val="24"/>
                <w:shd w:val="clear" w:color="auto" w:fill="FFFFFF"/>
              </w:rPr>
              <w:t>Jeigu P</w:t>
            </w:r>
            <w:r>
              <w:rPr>
                <w:color w:val="000000"/>
                <w:kern w:val="2"/>
                <w:szCs w:val="24"/>
                <w:shd w:val="clear" w:color="auto" w:fill="FFFFFF"/>
              </w:rPr>
              <w:t>aslaugų</w:t>
            </w:r>
            <w:r w:rsidRPr="00686BA5">
              <w:rPr>
                <w:color w:val="000000"/>
                <w:kern w:val="2"/>
                <w:szCs w:val="24"/>
                <w:shd w:val="clear" w:color="auto" w:fill="FFFFFF"/>
              </w:rPr>
              <w:t xml:space="preserve"> tiekimas vėluoja dėl Tiekėjo kaltės, uždelstų pristatyti </w:t>
            </w:r>
            <w:r w:rsidRPr="00686BA5">
              <w:rPr>
                <w:kern w:val="2"/>
                <w:szCs w:val="24"/>
                <w:shd w:val="clear" w:color="auto" w:fill="FFFFFF"/>
              </w:rPr>
              <w:t>P</w:t>
            </w:r>
            <w:r>
              <w:rPr>
                <w:kern w:val="2"/>
                <w:szCs w:val="24"/>
                <w:shd w:val="clear" w:color="auto" w:fill="FFFFFF"/>
              </w:rPr>
              <w:t>aslaugų</w:t>
            </w:r>
            <w:r w:rsidRPr="00686BA5">
              <w:rPr>
                <w:kern w:val="2"/>
                <w:szCs w:val="24"/>
                <w:shd w:val="clear" w:color="auto" w:fill="FFFFFF"/>
              </w:rPr>
              <w:t xml:space="preserve"> </w:t>
            </w:r>
            <w:r w:rsidR="00F2170E">
              <w:rPr>
                <w:kern w:val="2"/>
                <w:szCs w:val="24"/>
              </w:rPr>
              <w:t>įkainiai</w:t>
            </w:r>
            <w:r w:rsidRPr="00686BA5">
              <w:rPr>
                <w:kern w:val="2"/>
                <w:szCs w:val="24"/>
                <w:shd w:val="clear" w:color="auto" w:fill="FFFFFF"/>
              </w:rPr>
              <w:t xml:space="preserve"> nėra perskaičiuojami dėl </w:t>
            </w:r>
            <w:r w:rsidR="0043003B">
              <w:rPr>
                <w:kern w:val="2"/>
                <w:szCs w:val="24"/>
                <w:shd w:val="clear" w:color="auto" w:fill="FFFFFF"/>
              </w:rPr>
              <w:t>į</w:t>
            </w:r>
            <w:r w:rsidRPr="00686BA5">
              <w:rPr>
                <w:kern w:val="2"/>
                <w:szCs w:val="24"/>
                <w:shd w:val="clear" w:color="auto" w:fill="FFFFFF"/>
              </w:rPr>
              <w:t>kain</w:t>
            </w:r>
            <w:r w:rsidR="0043003B">
              <w:rPr>
                <w:kern w:val="2"/>
                <w:szCs w:val="24"/>
                <w:shd w:val="clear" w:color="auto" w:fill="FFFFFF"/>
              </w:rPr>
              <w:t>i</w:t>
            </w:r>
            <w:r w:rsidRPr="00686BA5">
              <w:rPr>
                <w:kern w:val="2"/>
                <w:szCs w:val="24"/>
                <w:shd w:val="clear" w:color="auto" w:fill="FFFFFF"/>
              </w:rPr>
              <w:t>ų lygio kilimo (gali būti mažinami, tačiau negali būti didinami).</w:t>
            </w:r>
          </w:p>
          <w:p w14:paraId="28755632" w14:textId="6D75E395" w:rsidR="00055AD3" w:rsidRPr="00686BA5" w:rsidRDefault="00055AD3" w:rsidP="00055AD3">
            <w:pPr>
              <w:rPr>
                <w:kern w:val="2"/>
                <w:szCs w:val="24"/>
                <w:shd w:val="clear" w:color="auto" w:fill="FFFFFF"/>
              </w:rPr>
            </w:pPr>
            <w:r w:rsidRPr="00686BA5">
              <w:rPr>
                <w:kern w:val="2"/>
                <w:szCs w:val="24"/>
              </w:rPr>
              <w:t>5.3.</w:t>
            </w:r>
            <w:r>
              <w:rPr>
                <w:kern w:val="2"/>
                <w:szCs w:val="24"/>
              </w:rPr>
              <w:t>3</w:t>
            </w:r>
            <w:r w:rsidRPr="00686BA5">
              <w:rPr>
                <w:kern w:val="2"/>
                <w:szCs w:val="24"/>
              </w:rPr>
              <w:t>.4. Atlikdamos Sutarties</w:t>
            </w:r>
            <w:r w:rsidR="00F2170E">
              <w:rPr>
                <w:kern w:val="2"/>
                <w:szCs w:val="24"/>
              </w:rPr>
              <w:t xml:space="preserve"> įkainių </w:t>
            </w:r>
            <w:r w:rsidRPr="00686BA5">
              <w:rPr>
                <w:kern w:val="2"/>
                <w:szCs w:val="24"/>
              </w:rPr>
              <w:t xml:space="preserve">peržiūrą </w:t>
            </w:r>
            <w:r w:rsidRPr="00686BA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8787D94" w14:textId="31541463" w:rsidR="00055AD3" w:rsidRPr="00686BA5" w:rsidRDefault="00055AD3" w:rsidP="00055AD3">
            <w:pPr>
              <w:rPr>
                <w:kern w:val="2"/>
                <w:szCs w:val="24"/>
                <w:shd w:val="clear" w:color="auto" w:fill="FFFFFF"/>
              </w:rPr>
            </w:pPr>
            <w:r w:rsidRPr="00686BA5">
              <w:rPr>
                <w:kern w:val="2"/>
                <w:szCs w:val="24"/>
                <w:shd w:val="clear" w:color="auto" w:fill="FFFFFF"/>
              </w:rPr>
              <w:t>5.3.</w:t>
            </w:r>
            <w:r>
              <w:rPr>
                <w:kern w:val="2"/>
                <w:szCs w:val="24"/>
                <w:shd w:val="clear" w:color="auto" w:fill="FFFFFF"/>
              </w:rPr>
              <w:t>3</w:t>
            </w:r>
            <w:r w:rsidRPr="00686BA5">
              <w:rPr>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w:t>
            </w:r>
            <w:r w:rsidR="0043003B">
              <w:rPr>
                <w:kern w:val="2"/>
                <w:szCs w:val="24"/>
                <w:shd w:val="clear" w:color="auto" w:fill="FFFFFF"/>
              </w:rPr>
              <w:t>į</w:t>
            </w:r>
            <w:r w:rsidRPr="00686BA5">
              <w:rPr>
                <w:kern w:val="2"/>
                <w:szCs w:val="24"/>
                <w:shd w:val="clear" w:color="auto" w:fill="FFFFFF"/>
              </w:rPr>
              <w:t>kain</w:t>
            </w:r>
            <w:r w:rsidR="0043003B">
              <w:rPr>
                <w:kern w:val="2"/>
                <w:szCs w:val="24"/>
                <w:shd w:val="clear" w:color="auto" w:fill="FFFFFF"/>
              </w:rPr>
              <w:t>i</w:t>
            </w:r>
            <w:r w:rsidRPr="00686BA5">
              <w:rPr>
                <w:kern w:val="2"/>
                <w:szCs w:val="24"/>
                <w:shd w:val="clear" w:color="auto" w:fill="FFFFFF"/>
              </w:rPr>
              <w:t>ų pokytį (k), perskaičiuot</w:t>
            </w:r>
            <w:r w:rsidR="00F2170E">
              <w:rPr>
                <w:kern w:val="2"/>
                <w:szCs w:val="24"/>
                <w:shd w:val="clear" w:color="auto" w:fill="FFFFFF"/>
              </w:rPr>
              <w:t>us</w:t>
            </w:r>
            <w:r w:rsidRPr="00686BA5">
              <w:rPr>
                <w:kern w:val="2"/>
                <w:szCs w:val="24"/>
                <w:shd w:val="clear" w:color="auto" w:fill="FFFFFF"/>
              </w:rPr>
              <w:t xml:space="preserve"> Sutarties </w:t>
            </w:r>
            <w:r w:rsidR="00F2170E">
              <w:rPr>
                <w:kern w:val="2"/>
                <w:szCs w:val="24"/>
              </w:rPr>
              <w:t>įkainius</w:t>
            </w:r>
            <w:r w:rsidRPr="00686BA5">
              <w:rPr>
                <w:kern w:val="2"/>
                <w:szCs w:val="24"/>
                <w:shd w:val="clear" w:color="auto" w:fill="FFFFFF"/>
              </w:rPr>
              <w:t>, perskaičiuotą Pradinės Sutarties vertę.</w:t>
            </w:r>
          </w:p>
          <w:p w14:paraId="01766033" w14:textId="019ED935" w:rsidR="00055AD3" w:rsidRPr="00686BA5" w:rsidRDefault="00055AD3" w:rsidP="00055AD3">
            <w:pPr>
              <w:rPr>
                <w:kern w:val="2"/>
                <w:szCs w:val="24"/>
                <w:shd w:val="clear" w:color="auto" w:fill="FFFFFF"/>
              </w:rPr>
            </w:pPr>
            <w:r w:rsidRPr="00686BA5">
              <w:rPr>
                <w:kern w:val="2"/>
                <w:szCs w:val="24"/>
                <w:shd w:val="clear" w:color="auto" w:fill="FFFFFF"/>
              </w:rPr>
              <w:t>5.3.</w:t>
            </w:r>
            <w:r>
              <w:rPr>
                <w:kern w:val="2"/>
                <w:szCs w:val="24"/>
                <w:shd w:val="clear" w:color="auto" w:fill="FFFFFF"/>
              </w:rPr>
              <w:t>3</w:t>
            </w:r>
            <w:r w:rsidRPr="00686BA5">
              <w:rPr>
                <w:kern w:val="2"/>
                <w:szCs w:val="24"/>
                <w:shd w:val="clear" w:color="auto" w:fill="FFFFFF"/>
              </w:rPr>
              <w:t>.6. Nauj</w:t>
            </w:r>
            <w:r>
              <w:rPr>
                <w:kern w:val="2"/>
                <w:szCs w:val="24"/>
                <w:shd w:val="clear" w:color="auto" w:fill="FFFFFF"/>
              </w:rPr>
              <w:t xml:space="preserve">i </w:t>
            </w:r>
            <w:r w:rsidRPr="00686BA5">
              <w:rPr>
                <w:kern w:val="2"/>
                <w:szCs w:val="24"/>
                <w:shd w:val="clear" w:color="auto" w:fill="FFFFFF"/>
              </w:rPr>
              <w:t xml:space="preserve">Sutarties </w:t>
            </w:r>
            <w:r>
              <w:rPr>
                <w:kern w:val="2"/>
                <w:szCs w:val="24"/>
                <w:shd w:val="clear" w:color="auto" w:fill="FFFFFF"/>
              </w:rPr>
              <w:t>į</w:t>
            </w:r>
            <w:r w:rsidRPr="00686BA5">
              <w:rPr>
                <w:kern w:val="2"/>
                <w:szCs w:val="24"/>
                <w:shd w:val="clear" w:color="auto" w:fill="FFFFFF"/>
              </w:rPr>
              <w:t>kain</w:t>
            </w:r>
            <w:r>
              <w:rPr>
                <w:kern w:val="2"/>
                <w:szCs w:val="24"/>
                <w:shd w:val="clear" w:color="auto" w:fill="FFFFFF"/>
              </w:rPr>
              <w:t>i</w:t>
            </w:r>
            <w:r w:rsidRPr="00686BA5">
              <w:rPr>
                <w:kern w:val="2"/>
                <w:szCs w:val="24"/>
                <w:shd w:val="clear" w:color="auto" w:fill="FFFFFF"/>
              </w:rPr>
              <w:t>a</w:t>
            </w:r>
            <w:r>
              <w:rPr>
                <w:kern w:val="2"/>
                <w:szCs w:val="24"/>
                <w:shd w:val="clear" w:color="auto" w:fill="FFFFFF"/>
              </w:rPr>
              <w:t>i</w:t>
            </w:r>
            <w:r w:rsidRPr="00686BA5">
              <w:rPr>
                <w:kern w:val="2"/>
                <w:szCs w:val="24"/>
                <w:shd w:val="clear" w:color="auto" w:fill="FFFFFF"/>
              </w:rPr>
              <w:t xml:space="preserve"> apskaičiuojami </w:t>
            </w:r>
            <w:r w:rsidRPr="00686BA5">
              <w:rPr>
                <w:color w:val="000000"/>
                <w:kern w:val="2"/>
                <w:szCs w:val="24"/>
                <w:shd w:val="clear" w:color="auto" w:fill="FFFFFF"/>
              </w:rPr>
              <w:t>pagal žemiau pateiktą formulę:</w:t>
            </w:r>
          </w:p>
          <w:p w14:paraId="3555384E" w14:textId="14B7C21C" w:rsidR="00055AD3" w:rsidRPr="00686BA5" w:rsidRDefault="00000000" w:rsidP="00055AD3">
            <w:pPr>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55AD3" w:rsidRPr="00686BA5">
              <w:rPr>
                <w:kern w:val="2"/>
                <w:szCs w:val="24"/>
              </w:rPr>
              <w:t xml:space="preserve">, kur a – </w:t>
            </w:r>
            <w:r w:rsidR="0043003B">
              <w:rPr>
                <w:kern w:val="2"/>
                <w:szCs w:val="24"/>
              </w:rPr>
              <w:t>į</w:t>
            </w:r>
            <w:r w:rsidR="00055AD3" w:rsidRPr="00686BA5">
              <w:rPr>
                <w:kern w:val="2"/>
                <w:szCs w:val="24"/>
              </w:rPr>
              <w:t>kain</w:t>
            </w:r>
            <w:r w:rsidR="0043003B">
              <w:rPr>
                <w:kern w:val="2"/>
                <w:szCs w:val="24"/>
              </w:rPr>
              <w:t>i</w:t>
            </w:r>
            <w:r w:rsidR="00055AD3" w:rsidRPr="00686BA5">
              <w:rPr>
                <w:kern w:val="2"/>
                <w:szCs w:val="24"/>
              </w:rPr>
              <w:t>a</w:t>
            </w:r>
            <w:r w:rsidR="0043003B">
              <w:rPr>
                <w:kern w:val="2"/>
                <w:szCs w:val="24"/>
              </w:rPr>
              <w:t>i</w:t>
            </w:r>
            <w:r w:rsidR="00055AD3" w:rsidRPr="00686BA5">
              <w:rPr>
                <w:kern w:val="2"/>
                <w:szCs w:val="24"/>
              </w:rPr>
              <w:t xml:space="preserve">  (Eur be PVM)) (jei peržiūra jau buvo atlikta, tai po paskutinio perskaičiavimo) </w:t>
            </w:r>
          </w:p>
          <w:p w14:paraId="215DCF85" w14:textId="77777777" w:rsidR="00055AD3" w:rsidRPr="00686BA5" w:rsidRDefault="00055AD3" w:rsidP="00055AD3">
            <w:pPr>
              <w:textAlignment w:val="baseline"/>
              <w:rPr>
                <w:kern w:val="2"/>
                <w:szCs w:val="24"/>
              </w:rPr>
            </w:pPr>
            <w:r w:rsidRPr="00686BA5">
              <w:rPr>
                <w:kern w:val="2"/>
                <w:szCs w:val="24"/>
              </w:rPr>
              <w:t>a</w:t>
            </w:r>
            <w:r w:rsidRPr="00686BA5">
              <w:rPr>
                <w:kern w:val="2"/>
                <w:szCs w:val="24"/>
                <w:vertAlign w:val="subscript"/>
              </w:rPr>
              <w:t>1</w:t>
            </w:r>
            <w:r w:rsidRPr="00686BA5">
              <w:rPr>
                <w:kern w:val="2"/>
                <w:szCs w:val="24"/>
              </w:rPr>
              <w:t xml:space="preserve"> – perskaičiuota (pakeista) kaina / įkainis (Eur be PVM) </w:t>
            </w:r>
          </w:p>
          <w:p w14:paraId="26EEF5BA" w14:textId="4F6FE4D9" w:rsidR="00055AD3" w:rsidRPr="00686BA5" w:rsidRDefault="00055AD3" w:rsidP="00055AD3">
            <w:pPr>
              <w:textAlignment w:val="baseline"/>
              <w:rPr>
                <w:kern w:val="2"/>
                <w:szCs w:val="24"/>
              </w:rPr>
            </w:pPr>
            <w:r w:rsidRPr="00686BA5">
              <w:rPr>
                <w:kern w:val="2"/>
                <w:szCs w:val="24"/>
              </w:rPr>
              <w:t xml:space="preserve">k – pagal vartotojų </w:t>
            </w:r>
            <w:r w:rsidR="0043003B">
              <w:rPr>
                <w:kern w:val="2"/>
                <w:szCs w:val="24"/>
              </w:rPr>
              <w:t>į</w:t>
            </w:r>
            <w:r w:rsidRPr="00686BA5">
              <w:rPr>
                <w:kern w:val="2"/>
                <w:szCs w:val="24"/>
              </w:rPr>
              <w:t>kain</w:t>
            </w:r>
            <w:r w:rsidR="0043003B">
              <w:rPr>
                <w:kern w:val="2"/>
                <w:szCs w:val="24"/>
              </w:rPr>
              <w:t>i</w:t>
            </w:r>
            <w:r w:rsidRPr="00686BA5">
              <w:rPr>
                <w:kern w:val="2"/>
                <w:szCs w:val="24"/>
              </w:rPr>
              <w:t>ų indeksą :</w:t>
            </w:r>
            <w:r w:rsidRPr="00686BA5">
              <w:rPr>
                <w:szCs w:val="24"/>
              </w:rPr>
              <w:t xml:space="preserve"> Valstybės duomenų agentūros kas mėnesį skelbiamo Vartotojų </w:t>
            </w:r>
            <w:r w:rsidR="0043003B">
              <w:rPr>
                <w:szCs w:val="24"/>
              </w:rPr>
              <w:t>į</w:t>
            </w:r>
            <w:r w:rsidRPr="00686BA5">
              <w:rPr>
                <w:szCs w:val="24"/>
              </w:rPr>
              <w:t>kain</w:t>
            </w:r>
            <w:r w:rsidR="0043003B">
              <w:rPr>
                <w:szCs w:val="24"/>
              </w:rPr>
              <w:t>i</w:t>
            </w:r>
            <w:r w:rsidRPr="00686BA5">
              <w:rPr>
                <w:szCs w:val="24"/>
              </w:rPr>
              <w:t xml:space="preserve">ų indeksą: </w:t>
            </w:r>
            <w:r w:rsidRPr="00686BA5">
              <w:rPr>
                <w:i/>
                <w:iCs/>
                <w:szCs w:val="24"/>
              </w:rPr>
              <w:t xml:space="preserve">„Vartojimo prekės ir paslaugos“ </w:t>
            </w:r>
            <w:r w:rsidRPr="00686BA5">
              <w:rPr>
                <w:szCs w:val="24"/>
              </w:rPr>
              <w:t xml:space="preserve">(toliau – </w:t>
            </w:r>
            <w:r w:rsidRPr="00686BA5">
              <w:rPr>
                <w:b/>
                <w:bCs/>
                <w:szCs w:val="24"/>
              </w:rPr>
              <w:t>Indeksas</w:t>
            </w:r>
            <w:r w:rsidRPr="00686BA5">
              <w:rPr>
                <w:szCs w:val="24"/>
              </w:rPr>
              <w:t xml:space="preserve">) </w:t>
            </w:r>
            <w:r w:rsidRPr="00686BA5">
              <w:rPr>
                <w:i/>
                <w:iCs/>
                <w:szCs w:val="24"/>
              </w:rPr>
              <w:t>(</w:t>
            </w:r>
            <w:hyperlink r:id="rId12" w:anchor="/">
              <w:r w:rsidRPr="00686BA5">
                <w:rPr>
                  <w:rStyle w:val="Hipersaitas"/>
                  <w:i/>
                  <w:iCs/>
                  <w:szCs w:val="24"/>
                </w:rPr>
                <w:t>https://osp.stat.gov.lt/statistiniu-rodikliu-analize#/</w:t>
              </w:r>
            </w:hyperlink>
            <w:r w:rsidRPr="00686BA5">
              <w:rPr>
                <w:szCs w:val="24"/>
              </w:rPr>
              <w:t>)</w:t>
            </w:r>
            <w:r w:rsidRPr="00686BA5">
              <w:rPr>
                <w:i/>
                <w:iCs/>
                <w:szCs w:val="24"/>
              </w:rPr>
              <w:t>,</w:t>
            </w:r>
            <w:r w:rsidRPr="00686BA5">
              <w:rPr>
                <w:kern w:val="2"/>
                <w:szCs w:val="24"/>
              </w:rPr>
              <w:t xml:space="preserve">apskaičiuotas Vartojimo prekių ir paslaugų </w:t>
            </w:r>
            <w:r w:rsidR="0043003B">
              <w:rPr>
                <w:kern w:val="2"/>
                <w:szCs w:val="24"/>
              </w:rPr>
              <w:t>į</w:t>
            </w:r>
            <w:r w:rsidRPr="00686BA5">
              <w:rPr>
                <w:kern w:val="2"/>
                <w:szCs w:val="24"/>
              </w:rPr>
              <w:t>kain</w:t>
            </w:r>
            <w:r w:rsidR="0043003B">
              <w:rPr>
                <w:kern w:val="2"/>
                <w:szCs w:val="24"/>
              </w:rPr>
              <w:t>i</w:t>
            </w:r>
            <w:r w:rsidRPr="00686BA5">
              <w:rPr>
                <w:kern w:val="2"/>
                <w:szCs w:val="24"/>
              </w:rPr>
              <w:t>ų pokytis (padidėjimas arba sumažėjimas) (%). „k“ reikšmė skaičiuojama pagal formulę:</w:t>
            </w:r>
          </w:p>
          <w:p w14:paraId="38559894" w14:textId="77777777" w:rsidR="00055AD3" w:rsidRPr="00686BA5" w:rsidRDefault="00055AD3" w:rsidP="00055AD3">
            <w:pPr>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686BA5">
              <w:rPr>
                <w:kern w:val="2"/>
                <w:szCs w:val="24"/>
              </w:rPr>
              <w:t>, (proc.) kur</w:t>
            </w:r>
          </w:p>
          <w:p w14:paraId="46CB4A35" w14:textId="77F90A13" w:rsidR="00055AD3" w:rsidRPr="00686BA5" w:rsidRDefault="00055AD3" w:rsidP="00055AD3">
            <w:pPr>
              <w:textAlignment w:val="baseline"/>
            </w:pPr>
            <w:proofErr w:type="spellStart"/>
            <w:r w:rsidRPr="00686BA5">
              <w:rPr>
                <w:kern w:val="2"/>
              </w:rPr>
              <w:t>Ind</w:t>
            </w:r>
            <w:r w:rsidRPr="00686BA5">
              <w:rPr>
                <w:kern w:val="2"/>
                <w:vertAlign w:val="subscript"/>
              </w:rPr>
              <w:t>naujausias</w:t>
            </w:r>
            <w:proofErr w:type="spellEnd"/>
            <w:r w:rsidRPr="00686BA5">
              <w:rPr>
                <w:kern w:val="2"/>
              </w:rPr>
              <w:t xml:space="preserve"> – kreipimosi dėl </w:t>
            </w:r>
            <w:r w:rsidR="0043003B">
              <w:rPr>
                <w:kern w:val="2"/>
              </w:rPr>
              <w:t>į</w:t>
            </w:r>
            <w:r w:rsidRPr="00686BA5">
              <w:rPr>
                <w:kern w:val="2"/>
              </w:rPr>
              <w:t>kain</w:t>
            </w:r>
            <w:r w:rsidR="0043003B">
              <w:rPr>
                <w:kern w:val="2"/>
              </w:rPr>
              <w:t>ių</w:t>
            </w:r>
            <w:r w:rsidRPr="00686BA5">
              <w:rPr>
                <w:kern w:val="2"/>
              </w:rPr>
              <w:t xml:space="preserve">  peržiūros išsiuntimo kitai šaliai dieną paskelbtas naujausias vartojimo prekių ir paslaugų indeksas (pasirinkti bendrą „Vartojimo prekės ir paslaugos“.</w:t>
            </w:r>
          </w:p>
          <w:p w14:paraId="7FEAACB7" w14:textId="77777777" w:rsidR="00055AD3" w:rsidRPr="00686BA5" w:rsidRDefault="00055AD3" w:rsidP="00055AD3">
            <w:proofErr w:type="spellStart"/>
            <w:r w:rsidRPr="00686BA5">
              <w:rPr>
                <w:kern w:val="2"/>
              </w:rPr>
              <w:t>Ind</w:t>
            </w:r>
            <w:r w:rsidRPr="00686BA5">
              <w:rPr>
                <w:kern w:val="2"/>
                <w:vertAlign w:val="subscript"/>
              </w:rPr>
              <w:t>pradžia</w:t>
            </w:r>
            <w:proofErr w:type="spellEnd"/>
            <w:r w:rsidRPr="00686BA5">
              <w:rPr>
                <w:kern w:val="2"/>
              </w:rPr>
              <w:t xml:space="preserve"> – laikotarpio pradžios datos (mėnesio) vartojimo prekių ir paslaugų indeksas</w:t>
            </w:r>
            <w:r w:rsidRPr="00686BA5">
              <w:rPr>
                <w:color w:val="4472C4"/>
                <w:kern w:val="2"/>
              </w:rPr>
              <w:t xml:space="preserve"> </w:t>
            </w:r>
            <w:r w:rsidRPr="00686BA5">
              <w:rPr>
                <w:kern w:val="2"/>
              </w:rPr>
              <w:t xml:space="preserve">„Vartojimo prekės ir paslaugos“. Pirmojo perskaičiavimo atveju laikotarpio pradžia (mėnuo) yra </w:t>
            </w:r>
            <w:r w:rsidRPr="00686BA5">
              <w:rPr>
                <w:szCs w:val="24"/>
              </w:rPr>
              <w:t>paskutinės pirkimo, kurio pagrindu sudaryta Sutartis, Sutarties įsigaliojimo dienos mėnuo.</w:t>
            </w:r>
            <w:r w:rsidRPr="00686BA5">
              <w:rPr>
                <w:kern w:val="2"/>
              </w:rPr>
              <w:t xml:space="preserve"> Antrojo ir vėlesnių perskaičiavimų atveju laikotarpio pradžia (mėnuo) yra paskutinio perskaičiavimo metu naudotos paskelbto atitinkamo indekso reikšmės mėnuo.</w:t>
            </w:r>
          </w:p>
          <w:p w14:paraId="68F0E409" w14:textId="6DAA7467" w:rsidR="00055AD3" w:rsidRPr="00686BA5" w:rsidRDefault="00055AD3" w:rsidP="00055AD3">
            <w:pPr>
              <w:rPr>
                <w:kern w:val="2"/>
                <w:szCs w:val="24"/>
                <w:shd w:val="clear" w:color="auto" w:fill="FFFFFF"/>
              </w:rPr>
            </w:pPr>
            <w:r w:rsidRPr="00686BA5">
              <w:rPr>
                <w:kern w:val="2"/>
                <w:szCs w:val="24"/>
              </w:rPr>
              <w:t>5.3.</w:t>
            </w:r>
            <w:r>
              <w:rPr>
                <w:kern w:val="2"/>
                <w:szCs w:val="24"/>
              </w:rPr>
              <w:t>3</w:t>
            </w:r>
            <w:r w:rsidRPr="00686BA5">
              <w:rPr>
                <w:kern w:val="2"/>
                <w:szCs w:val="24"/>
              </w:rPr>
              <w:t>.7. </w:t>
            </w:r>
            <w:r w:rsidRPr="00686BA5">
              <w:rPr>
                <w:kern w:val="2"/>
                <w:szCs w:val="24"/>
                <w:shd w:val="clear" w:color="auto" w:fill="FFFFFF"/>
              </w:rPr>
              <w:t xml:space="preserve">Skaičiavimams indeksų reikšmės imamos </w:t>
            </w:r>
            <w:r w:rsidRPr="00686BA5">
              <w:rPr>
                <w:b/>
                <w:bCs/>
                <w:kern w:val="2"/>
                <w:szCs w:val="24"/>
                <w:shd w:val="clear" w:color="auto" w:fill="FFFFFF"/>
              </w:rPr>
              <w:t>keturių</w:t>
            </w:r>
            <w:r w:rsidRPr="00686BA5">
              <w:rPr>
                <w:kern w:val="2"/>
                <w:szCs w:val="24"/>
                <w:shd w:val="clear" w:color="auto" w:fill="FFFFFF"/>
              </w:rPr>
              <w:t xml:space="preserve"> </w:t>
            </w:r>
            <w:r w:rsidRPr="00686BA5">
              <w:rPr>
                <w:color w:val="000000"/>
                <w:kern w:val="2"/>
                <w:szCs w:val="24"/>
                <w:shd w:val="clear" w:color="auto" w:fill="FFFFFF"/>
              </w:rPr>
              <w:t xml:space="preserve">skaitmenų po kablelio tikslumu. Apskaičiuotas pokytis (k) tolimesniems skaičiavimams </w:t>
            </w:r>
            <w:r w:rsidRPr="00686BA5">
              <w:rPr>
                <w:kern w:val="2"/>
                <w:szCs w:val="24"/>
                <w:shd w:val="clear" w:color="auto" w:fill="FFFFFF"/>
              </w:rPr>
              <w:t xml:space="preserve">naudojamas suapvalinus iki </w:t>
            </w:r>
            <w:r w:rsidRPr="00686BA5">
              <w:rPr>
                <w:b/>
                <w:bCs/>
                <w:kern w:val="2"/>
                <w:szCs w:val="24"/>
                <w:shd w:val="clear" w:color="auto" w:fill="FFFFFF"/>
              </w:rPr>
              <w:t>vieno</w:t>
            </w:r>
            <w:r w:rsidRPr="00686BA5">
              <w:rPr>
                <w:kern w:val="2"/>
                <w:szCs w:val="24"/>
                <w:shd w:val="clear" w:color="auto" w:fill="FFFFFF"/>
              </w:rPr>
              <w:t xml:space="preserve"> skaitmens po kablelio, o apskaičiuotas įkainis „a</w:t>
            </w:r>
            <w:r w:rsidRPr="00686BA5">
              <w:rPr>
                <w:kern w:val="2"/>
                <w:szCs w:val="24"/>
                <w:shd w:val="clear" w:color="auto" w:fill="FFFFFF"/>
                <w:vertAlign w:val="subscript"/>
              </w:rPr>
              <w:t>1</w:t>
            </w:r>
            <w:r w:rsidRPr="00686BA5">
              <w:rPr>
                <w:kern w:val="2"/>
                <w:szCs w:val="24"/>
                <w:shd w:val="clear" w:color="auto" w:fill="FFFFFF"/>
              </w:rPr>
              <w:t xml:space="preserve">“ suapvalinamas iki </w:t>
            </w:r>
            <w:r w:rsidRPr="00686BA5">
              <w:rPr>
                <w:b/>
                <w:bCs/>
                <w:kern w:val="2"/>
                <w:szCs w:val="24"/>
                <w:shd w:val="clear" w:color="auto" w:fill="FFFFFF"/>
              </w:rPr>
              <w:t xml:space="preserve">dviejų </w:t>
            </w:r>
            <w:r w:rsidRPr="00686BA5">
              <w:rPr>
                <w:kern w:val="2"/>
                <w:szCs w:val="24"/>
                <w:shd w:val="clear" w:color="auto" w:fill="FFFFFF"/>
              </w:rPr>
              <w:t>skaitmenų po kablelio.</w:t>
            </w:r>
          </w:p>
          <w:p w14:paraId="7C691B56" w14:textId="7048CB19" w:rsidR="00055AD3" w:rsidRPr="00686BA5" w:rsidRDefault="00055AD3" w:rsidP="00055AD3">
            <w:pPr>
              <w:rPr>
                <w:color w:val="000000"/>
                <w:kern w:val="2"/>
                <w:szCs w:val="24"/>
                <w:shd w:val="clear" w:color="auto" w:fill="FFFFFF"/>
              </w:rPr>
            </w:pPr>
            <w:r w:rsidRPr="00686BA5">
              <w:rPr>
                <w:kern w:val="2"/>
                <w:szCs w:val="24"/>
                <w:shd w:val="clear" w:color="auto" w:fill="FFFFFF"/>
              </w:rPr>
              <w:lastRenderedPageBreak/>
              <w:t>5.3.</w:t>
            </w:r>
            <w:r>
              <w:rPr>
                <w:kern w:val="2"/>
                <w:szCs w:val="24"/>
                <w:shd w:val="clear" w:color="auto" w:fill="FFFFFF"/>
              </w:rPr>
              <w:t>3</w:t>
            </w:r>
            <w:r w:rsidRPr="00686BA5">
              <w:rPr>
                <w:kern w:val="2"/>
                <w:szCs w:val="24"/>
                <w:shd w:val="clear" w:color="auto" w:fill="FFFFFF"/>
              </w:rPr>
              <w:t xml:space="preserve">.8. Šalis, siekianti Sutarties </w:t>
            </w:r>
            <w:r w:rsidR="0043003B">
              <w:rPr>
                <w:kern w:val="2"/>
                <w:szCs w:val="24"/>
                <w:shd w:val="clear" w:color="auto" w:fill="FFFFFF"/>
              </w:rPr>
              <w:t>į</w:t>
            </w:r>
            <w:r w:rsidRPr="00686BA5">
              <w:rPr>
                <w:kern w:val="2"/>
                <w:szCs w:val="24"/>
                <w:shd w:val="clear" w:color="auto" w:fill="FFFFFF"/>
              </w:rPr>
              <w:t>kain</w:t>
            </w:r>
            <w:r w:rsidR="0043003B">
              <w:rPr>
                <w:kern w:val="2"/>
                <w:szCs w:val="24"/>
                <w:shd w:val="clear" w:color="auto" w:fill="FFFFFF"/>
              </w:rPr>
              <w:t>ių</w:t>
            </w:r>
            <w:r w:rsidRPr="00686BA5">
              <w:rPr>
                <w:kern w:val="2"/>
                <w:szCs w:val="24"/>
                <w:shd w:val="clear" w:color="auto" w:fill="FFFFFF"/>
              </w:rPr>
              <w:t xml:space="preserve">  peržiūros, privalo raštu kreiptis į kitą Šalį ir prašyme pateikti visą reikalingą </w:t>
            </w:r>
            <w:r w:rsidRPr="00686BA5">
              <w:rPr>
                <w:color w:val="000000"/>
                <w:kern w:val="2"/>
                <w:szCs w:val="24"/>
                <w:shd w:val="clear" w:color="auto" w:fill="FFFFFF"/>
              </w:rPr>
              <w:t>informaciją: Sutarties pavadinimą, numerį, datą, neperduotų ir neapmokėtų P</w:t>
            </w:r>
            <w:r>
              <w:rPr>
                <w:color w:val="000000"/>
                <w:kern w:val="2"/>
                <w:szCs w:val="24"/>
                <w:shd w:val="clear" w:color="auto" w:fill="FFFFFF"/>
              </w:rPr>
              <w:t>aslaugų</w:t>
            </w:r>
            <w:r w:rsidRPr="00686BA5">
              <w:rPr>
                <w:color w:val="000000"/>
                <w:kern w:val="2"/>
                <w:szCs w:val="24"/>
                <w:shd w:val="clear" w:color="auto" w:fill="FFFFFF"/>
              </w:rPr>
              <w:t xml:space="preserve"> sąrašą su kiekiais, indekso reikšmes su nuorodomis į viešus šaltinius Valstybės duomenų agentūros Oficialiosios statistikos portale arba </w:t>
            </w:r>
            <w:r w:rsidRPr="00686BA5">
              <w:rPr>
                <w:kern w:val="2"/>
                <w:szCs w:val="24"/>
                <w:bdr w:val="none" w:sz="0" w:space="0" w:color="auto" w:frame="1"/>
              </w:rPr>
              <w:t>kitus oficialius šaltinių duomenis</w:t>
            </w:r>
            <w:r w:rsidRPr="00686BA5">
              <w:rPr>
                <w:color w:val="000000"/>
                <w:kern w:val="2"/>
                <w:szCs w:val="24"/>
                <w:shd w:val="clear" w:color="auto" w:fill="FFFFFF"/>
              </w:rPr>
              <w:t>, kita svarbi informacija. Prašyme Šalis neturi teisės nurodyti kito indekso ar prašyti perskaičiavimo pagal kitą indeksą nei nurodytas šioje procedūroje.</w:t>
            </w:r>
          </w:p>
          <w:p w14:paraId="674AABEC" w14:textId="2DA26792" w:rsidR="00055AD3" w:rsidRPr="00686BA5" w:rsidRDefault="00055AD3" w:rsidP="00055AD3">
            <w:pPr>
              <w:rPr>
                <w:color w:val="000000"/>
                <w:kern w:val="2"/>
                <w:szCs w:val="24"/>
                <w:shd w:val="clear" w:color="auto" w:fill="FFFFFF"/>
              </w:rPr>
            </w:pPr>
            <w:r w:rsidRPr="00686BA5">
              <w:rPr>
                <w:color w:val="000000"/>
                <w:kern w:val="2"/>
                <w:szCs w:val="24"/>
                <w:shd w:val="clear" w:color="auto" w:fill="FFFFFF"/>
              </w:rPr>
              <w:t>5</w:t>
            </w:r>
            <w:r w:rsidRPr="00686BA5">
              <w:rPr>
                <w:kern w:val="2"/>
                <w:szCs w:val="24"/>
              </w:rPr>
              <w:t>.3.</w:t>
            </w:r>
            <w:r>
              <w:rPr>
                <w:kern w:val="2"/>
                <w:szCs w:val="24"/>
              </w:rPr>
              <w:t>3</w:t>
            </w:r>
            <w:r w:rsidRPr="00686BA5">
              <w:rPr>
                <w:kern w:val="2"/>
                <w:szCs w:val="24"/>
              </w:rPr>
              <w:t>.9. </w:t>
            </w:r>
            <w:r w:rsidRPr="00686BA5">
              <w:rPr>
                <w:color w:val="000000"/>
                <w:kern w:val="2"/>
                <w:szCs w:val="24"/>
                <w:shd w:val="clear" w:color="auto" w:fill="FFFFFF"/>
              </w:rPr>
              <w:t>Susitarimas turi būti sudarytas per 15 (penkiolika) Darbo dienų nuo Šalies pateikto tinkamo prašymo perskaičiuoti S</w:t>
            </w:r>
            <w:r w:rsidRPr="00686BA5">
              <w:rPr>
                <w:kern w:val="2"/>
                <w:szCs w:val="24"/>
              </w:rPr>
              <w:t xml:space="preserve">utarties </w:t>
            </w:r>
            <w:r w:rsidR="00F2170E">
              <w:rPr>
                <w:kern w:val="2"/>
                <w:szCs w:val="24"/>
              </w:rPr>
              <w:t>įkainiai</w:t>
            </w:r>
            <w:r w:rsidRPr="00686BA5">
              <w:rPr>
                <w:color w:val="FF0000"/>
                <w:kern w:val="2"/>
                <w:szCs w:val="24"/>
                <w:shd w:val="clear" w:color="auto" w:fill="FFFFFF"/>
              </w:rPr>
              <w:t xml:space="preserve">  </w:t>
            </w:r>
            <w:r w:rsidRPr="00686BA5">
              <w:rPr>
                <w:color w:val="000000"/>
                <w:kern w:val="2"/>
                <w:szCs w:val="24"/>
                <w:shd w:val="clear" w:color="auto" w:fill="FFFFFF"/>
              </w:rPr>
              <w:t>gavimo dienos.</w:t>
            </w:r>
          </w:p>
          <w:p w14:paraId="38752C12" w14:textId="0C2CCF81" w:rsidR="00055AD3" w:rsidRDefault="00055AD3" w:rsidP="00055AD3">
            <w:pPr>
              <w:rPr>
                <w:color w:val="4472C4"/>
                <w:kern w:val="2"/>
                <w:szCs w:val="24"/>
              </w:rPr>
            </w:pPr>
            <w:r w:rsidRPr="00686BA5">
              <w:rPr>
                <w:color w:val="000000"/>
                <w:kern w:val="2"/>
                <w:szCs w:val="24"/>
                <w:shd w:val="clear" w:color="auto" w:fill="FFFFFF"/>
              </w:rPr>
              <w:t>5.3.</w:t>
            </w:r>
            <w:r>
              <w:rPr>
                <w:color w:val="000000"/>
                <w:kern w:val="2"/>
                <w:szCs w:val="24"/>
                <w:shd w:val="clear" w:color="auto" w:fill="FFFFFF"/>
              </w:rPr>
              <w:t>3</w:t>
            </w:r>
            <w:r w:rsidRPr="00686BA5">
              <w:rPr>
                <w:color w:val="000000"/>
                <w:kern w:val="2"/>
                <w:szCs w:val="24"/>
                <w:shd w:val="clear" w:color="auto" w:fill="FFFFFF"/>
              </w:rPr>
              <w:t>.10. </w:t>
            </w:r>
            <w:r w:rsidRPr="00686BA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55AD3" w14:paraId="6D143C7C" w14:textId="77777777">
        <w:trPr>
          <w:trHeight w:val="300"/>
        </w:trPr>
        <w:tc>
          <w:tcPr>
            <w:tcW w:w="3094" w:type="dxa"/>
            <w:gridSpan w:val="2"/>
          </w:tcPr>
          <w:p w14:paraId="672A4CBD" w14:textId="77777777" w:rsidR="00055AD3" w:rsidRDefault="00055AD3" w:rsidP="00055AD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55AD3" w:rsidRDefault="00055AD3" w:rsidP="00055AD3">
            <w:pPr>
              <w:rPr>
                <w:kern w:val="2"/>
                <w:szCs w:val="24"/>
              </w:rPr>
            </w:pPr>
            <w:r>
              <w:rPr>
                <w:kern w:val="2"/>
                <w:szCs w:val="24"/>
              </w:rPr>
              <w:t>Netaikoma</w:t>
            </w:r>
          </w:p>
          <w:p w14:paraId="04CEF517" w14:textId="77777777" w:rsidR="00055AD3" w:rsidRDefault="00055AD3" w:rsidP="00055AD3">
            <w:pPr>
              <w:rPr>
                <w:kern w:val="2"/>
                <w:szCs w:val="24"/>
              </w:rPr>
            </w:pPr>
          </w:p>
          <w:p w14:paraId="61574C3A" w14:textId="453E46E9" w:rsidR="00055AD3" w:rsidRDefault="00055AD3" w:rsidP="00055AD3">
            <w:pPr>
              <w:rPr>
                <w:szCs w:val="24"/>
              </w:rPr>
            </w:pPr>
          </w:p>
        </w:tc>
      </w:tr>
      <w:tr w:rsidR="00055AD3" w14:paraId="22049506" w14:textId="77777777">
        <w:trPr>
          <w:trHeight w:val="300"/>
        </w:trPr>
        <w:tc>
          <w:tcPr>
            <w:tcW w:w="3094" w:type="dxa"/>
            <w:gridSpan w:val="2"/>
          </w:tcPr>
          <w:p w14:paraId="3C616512" w14:textId="77777777" w:rsidR="00055AD3" w:rsidRDefault="00055AD3" w:rsidP="00055AD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C7AAF58" w:rsidR="00055AD3" w:rsidRDefault="00F744D0" w:rsidP="00055AD3">
            <w:pPr>
              <w:rPr>
                <w:szCs w:val="24"/>
              </w:rPr>
            </w:pPr>
            <w:r>
              <w:rPr>
                <w:szCs w:val="24"/>
              </w:rPr>
              <w:t>Netaikoma</w:t>
            </w:r>
          </w:p>
        </w:tc>
      </w:tr>
      <w:tr w:rsidR="00055AD3" w14:paraId="64F75697" w14:textId="77777777">
        <w:trPr>
          <w:trHeight w:val="300"/>
        </w:trPr>
        <w:tc>
          <w:tcPr>
            <w:tcW w:w="3094" w:type="dxa"/>
            <w:gridSpan w:val="2"/>
          </w:tcPr>
          <w:p w14:paraId="24D5D914" w14:textId="77777777" w:rsidR="00055AD3" w:rsidRDefault="00055AD3" w:rsidP="00055AD3">
            <w:pPr>
              <w:rPr>
                <w:b/>
                <w:kern w:val="2"/>
                <w:szCs w:val="24"/>
              </w:rPr>
            </w:pPr>
            <w:r>
              <w:rPr>
                <w:b/>
                <w:kern w:val="2"/>
                <w:szCs w:val="24"/>
              </w:rPr>
              <w:t>5.5. Atsiskaitymo su Tiekėju terminas ir tvarka</w:t>
            </w:r>
          </w:p>
        </w:tc>
        <w:tc>
          <w:tcPr>
            <w:tcW w:w="6441" w:type="dxa"/>
            <w:gridSpan w:val="2"/>
          </w:tcPr>
          <w:p w14:paraId="1681C300" w14:textId="379F9675" w:rsidR="00F744D0" w:rsidRDefault="00F744D0" w:rsidP="00F744D0">
            <w:pPr>
              <w:jc w:val="both"/>
              <w:rPr>
                <w:kern w:val="2"/>
                <w:szCs w:val="24"/>
              </w:rPr>
            </w:pPr>
            <w:r>
              <w:rPr>
                <w:kern w:val="2"/>
                <w:szCs w:val="24"/>
              </w:rPr>
              <w:t xml:space="preserve">Pirkėjas atsiskaito su Tiekėju už faktiškai įvykdytas paslaugas </w:t>
            </w:r>
            <w:bookmarkStart w:id="0" w:name="_Hlk200526422"/>
            <w:r>
              <w:rPr>
                <w:kern w:val="2"/>
                <w:szCs w:val="24"/>
              </w:rPr>
              <w:t xml:space="preserve">ne vėliau kaip per </w:t>
            </w:r>
            <w:r w:rsidRPr="003C452E">
              <w:rPr>
                <w:kern w:val="2"/>
                <w:szCs w:val="24"/>
              </w:rPr>
              <w:t>30 kalendorinių dienų nuo Sąskaitos gavimo dienos</w:t>
            </w:r>
            <w:bookmarkEnd w:id="0"/>
            <w:r w:rsidRPr="003C452E">
              <w:rPr>
                <w:kern w:val="2"/>
                <w:szCs w:val="24"/>
              </w:rPr>
              <w:t>.</w:t>
            </w:r>
            <w:r w:rsidR="003F037D">
              <w:rPr>
                <w:kern w:val="2"/>
                <w:szCs w:val="24"/>
              </w:rPr>
              <w:t xml:space="preserve"> </w:t>
            </w:r>
          </w:p>
          <w:p w14:paraId="2E393D74" w14:textId="0B228682" w:rsidR="00055AD3" w:rsidRDefault="00F744D0" w:rsidP="00C8312A">
            <w:pPr>
              <w:jc w:val="both"/>
              <w:rPr>
                <w:color w:val="4472C4"/>
                <w:kern w:val="2"/>
                <w:szCs w:val="24"/>
                <w:shd w:val="clear" w:color="auto" w:fill="FFFFFF"/>
              </w:rPr>
            </w:pPr>
            <w:r w:rsidRPr="00920E96">
              <w:rPr>
                <w:szCs w:val="24"/>
              </w:rPr>
              <w:t>Tiekėjas sąskaitą faktūrą Pirkėjui gali pateikti tik tada, kai Pirkėjas suderina apmokėjimą patvirtinančius dokumentus</w:t>
            </w:r>
            <w:r>
              <w:rPr>
                <w:color w:val="000000" w:themeColor="text1"/>
                <w:kern w:val="2"/>
                <w:szCs w:val="24"/>
                <w:shd w:val="clear" w:color="auto" w:fill="FFFFFF"/>
              </w:rPr>
              <w:t xml:space="preserve"> (įkainiai nurodyti Tiekėjo pasiūlyme).</w:t>
            </w:r>
          </w:p>
        </w:tc>
      </w:tr>
      <w:tr w:rsidR="00055AD3" w14:paraId="65C41120" w14:textId="77777777">
        <w:trPr>
          <w:trHeight w:val="300"/>
        </w:trPr>
        <w:tc>
          <w:tcPr>
            <w:tcW w:w="3094" w:type="dxa"/>
            <w:gridSpan w:val="2"/>
          </w:tcPr>
          <w:p w14:paraId="7FC1DBAF" w14:textId="7C3CF058" w:rsidR="00055AD3" w:rsidRDefault="00055AD3" w:rsidP="00055AD3">
            <w:pPr>
              <w:rPr>
                <w:b/>
                <w:kern w:val="2"/>
                <w:szCs w:val="24"/>
              </w:rPr>
            </w:pPr>
            <w:r>
              <w:rPr>
                <w:b/>
                <w:kern w:val="2"/>
                <w:szCs w:val="24"/>
              </w:rPr>
              <w:t>5.6. Avansas</w:t>
            </w:r>
          </w:p>
        </w:tc>
        <w:tc>
          <w:tcPr>
            <w:tcW w:w="6441" w:type="dxa"/>
            <w:gridSpan w:val="2"/>
          </w:tcPr>
          <w:p w14:paraId="382B074E" w14:textId="67503DBD" w:rsidR="00055AD3" w:rsidRDefault="00055AD3" w:rsidP="00BA048A">
            <w:pPr>
              <w:rPr>
                <w:color w:val="000000"/>
                <w:kern w:val="2"/>
                <w:szCs w:val="24"/>
                <w:shd w:val="clear" w:color="auto" w:fill="FFFFFF"/>
              </w:rPr>
            </w:pPr>
            <w:r>
              <w:rPr>
                <w:kern w:val="2"/>
                <w:szCs w:val="24"/>
              </w:rPr>
              <w:t>Netaikoma</w:t>
            </w:r>
          </w:p>
        </w:tc>
      </w:tr>
      <w:tr w:rsidR="00055AD3" w14:paraId="19884362" w14:textId="77777777">
        <w:trPr>
          <w:trHeight w:val="300"/>
        </w:trPr>
        <w:tc>
          <w:tcPr>
            <w:tcW w:w="3094" w:type="dxa"/>
            <w:gridSpan w:val="2"/>
          </w:tcPr>
          <w:p w14:paraId="2DD1F801" w14:textId="646FE729" w:rsidR="00055AD3" w:rsidRDefault="00055AD3" w:rsidP="00055AD3">
            <w:pPr>
              <w:rPr>
                <w:b/>
                <w:kern w:val="2"/>
                <w:szCs w:val="24"/>
              </w:rPr>
            </w:pPr>
            <w:r>
              <w:rPr>
                <w:b/>
                <w:kern w:val="2"/>
                <w:szCs w:val="24"/>
              </w:rPr>
              <w:t>5.7. Avanso užtikrinimas</w:t>
            </w:r>
          </w:p>
        </w:tc>
        <w:tc>
          <w:tcPr>
            <w:tcW w:w="6441" w:type="dxa"/>
            <w:gridSpan w:val="2"/>
          </w:tcPr>
          <w:p w14:paraId="3258F3A8" w14:textId="76787E9D" w:rsidR="00055AD3" w:rsidRDefault="00055AD3" w:rsidP="00BA048A">
            <w:pPr>
              <w:rPr>
                <w:kern w:val="2"/>
                <w:szCs w:val="24"/>
              </w:rPr>
            </w:pPr>
            <w:r>
              <w:rPr>
                <w:kern w:val="2"/>
                <w:szCs w:val="24"/>
              </w:rPr>
              <w:t>Netaikoma</w:t>
            </w:r>
            <w:r>
              <w:rPr>
                <w:color w:val="000000"/>
                <w:kern w:val="2"/>
                <w:szCs w:val="24"/>
                <w:shd w:val="clear" w:color="auto" w:fill="FFFFFF"/>
              </w:rPr>
              <w:t xml:space="preserve"> </w:t>
            </w:r>
          </w:p>
        </w:tc>
      </w:tr>
      <w:tr w:rsidR="00055AD3" w14:paraId="29366B46" w14:textId="77777777">
        <w:trPr>
          <w:trHeight w:val="300"/>
        </w:trPr>
        <w:tc>
          <w:tcPr>
            <w:tcW w:w="9535" w:type="dxa"/>
            <w:gridSpan w:val="4"/>
          </w:tcPr>
          <w:p w14:paraId="1B8DC7CB" w14:textId="77777777" w:rsidR="00055AD3" w:rsidRDefault="00055AD3" w:rsidP="00055AD3">
            <w:pPr>
              <w:jc w:val="center"/>
              <w:rPr>
                <w:b/>
                <w:kern w:val="2"/>
                <w:szCs w:val="24"/>
              </w:rPr>
            </w:pPr>
            <w:r>
              <w:rPr>
                <w:b/>
                <w:kern w:val="2"/>
                <w:szCs w:val="24"/>
              </w:rPr>
              <w:t>6. PASLAUGŲ KOKYBĖ IR GARANTINIAI ĮSIPAREIGOJIMAI</w:t>
            </w:r>
          </w:p>
        </w:tc>
      </w:tr>
      <w:tr w:rsidR="00055AD3" w14:paraId="3D56CB1B" w14:textId="77777777">
        <w:trPr>
          <w:trHeight w:val="300"/>
        </w:trPr>
        <w:tc>
          <w:tcPr>
            <w:tcW w:w="3094" w:type="dxa"/>
            <w:gridSpan w:val="2"/>
          </w:tcPr>
          <w:p w14:paraId="27BE1C92" w14:textId="0DC47AF5" w:rsidR="00055AD3" w:rsidRDefault="00055AD3" w:rsidP="00055AD3">
            <w:pPr>
              <w:rPr>
                <w:b/>
                <w:kern w:val="2"/>
                <w:szCs w:val="24"/>
              </w:rPr>
            </w:pPr>
            <w:r>
              <w:rPr>
                <w:b/>
                <w:kern w:val="2"/>
                <w:szCs w:val="24"/>
              </w:rPr>
              <w:t>6.1. Garantinis terminas</w:t>
            </w:r>
          </w:p>
        </w:tc>
        <w:tc>
          <w:tcPr>
            <w:tcW w:w="6441" w:type="dxa"/>
            <w:gridSpan w:val="2"/>
          </w:tcPr>
          <w:p w14:paraId="606FD54D" w14:textId="70C7B38A" w:rsidR="00055AD3" w:rsidRDefault="00055AD3" w:rsidP="00BA048A">
            <w:pPr>
              <w:rPr>
                <w:szCs w:val="24"/>
              </w:rPr>
            </w:pPr>
            <w:r>
              <w:rPr>
                <w:kern w:val="2"/>
                <w:szCs w:val="24"/>
              </w:rPr>
              <w:t>Netaikoma</w:t>
            </w:r>
          </w:p>
        </w:tc>
      </w:tr>
      <w:tr w:rsidR="00BA048A" w14:paraId="1619DC5D" w14:textId="77777777">
        <w:trPr>
          <w:trHeight w:val="300"/>
        </w:trPr>
        <w:tc>
          <w:tcPr>
            <w:tcW w:w="3094" w:type="dxa"/>
            <w:gridSpan w:val="2"/>
          </w:tcPr>
          <w:p w14:paraId="45BAA65F" w14:textId="5ED03B61" w:rsidR="00BA048A" w:rsidRDefault="00BA048A" w:rsidP="00BA048A">
            <w:pPr>
              <w:rPr>
                <w:b/>
                <w:kern w:val="2"/>
                <w:szCs w:val="24"/>
              </w:rPr>
            </w:pPr>
            <w:r>
              <w:rPr>
                <w:b/>
                <w:szCs w:val="24"/>
              </w:rPr>
              <w:t>6.2. Terminas Paslaugų trūkumams pašalinti</w:t>
            </w:r>
          </w:p>
        </w:tc>
        <w:tc>
          <w:tcPr>
            <w:tcW w:w="6441" w:type="dxa"/>
            <w:gridSpan w:val="2"/>
          </w:tcPr>
          <w:p w14:paraId="4A64BFAB" w14:textId="5180C240" w:rsidR="00BA048A" w:rsidRDefault="00BA048A" w:rsidP="00BF44A4">
            <w:pPr>
              <w:jc w:val="both"/>
              <w:rPr>
                <w:kern w:val="2"/>
                <w:szCs w:val="24"/>
              </w:rPr>
            </w:pPr>
            <w:r>
              <w:rPr>
                <w:kern w:val="2"/>
                <w:szCs w:val="24"/>
              </w:rPr>
              <w:t>Bet kuriuo Sutarties galiojimo metu nustačius Paslaugų trūkumų, Tiekėjas privalo ištaisyti juos per Pirkėjo nurodytą protingą terminą.</w:t>
            </w:r>
          </w:p>
        </w:tc>
      </w:tr>
      <w:tr w:rsidR="00BA048A" w14:paraId="37AEF7C6" w14:textId="77777777">
        <w:trPr>
          <w:trHeight w:val="300"/>
        </w:trPr>
        <w:tc>
          <w:tcPr>
            <w:tcW w:w="3094" w:type="dxa"/>
            <w:gridSpan w:val="2"/>
          </w:tcPr>
          <w:p w14:paraId="79279C12" w14:textId="746DE322" w:rsidR="00BA048A" w:rsidRDefault="00BA048A" w:rsidP="00BA048A">
            <w:pPr>
              <w:rPr>
                <w:b/>
                <w:szCs w:val="24"/>
              </w:rPr>
            </w:pPr>
            <w:r>
              <w:rPr>
                <w:b/>
                <w:szCs w:val="24"/>
              </w:rPr>
              <w:t>6.3. Kokybinių kriterijų įgyvendinimo ir tikrinimo tvarka</w:t>
            </w:r>
          </w:p>
        </w:tc>
        <w:tc>
          <w:tcPr>
            <w:tcW w:w="6441" w:type="dxa"/>
            <w:gridSpan w:val="2"/>
          </w:tcPr>
          <w:p w14:paraId="15C21B54" w14:textId="77777777" w:rsidR="00BA048A" w:rsidRDefault="00BA048A" w:rsidP="00BA048A">
            <w:pPr>
              <w:rPr>
                <w:kern w:val="2"/>
                <w:szCs w:val="24"/>
              </w:rPr>
            </w:pPr>
            <w:r>
              <w:rPr>
                <w:kern w:val="2"/>
                <w:szCs w:val="24"/>
              </w:rPr>
              <w:t xml:space="preserve">Netaikoma </w:t>
            </w:r>
          </w:p>
          <w:p w14:paraId="449C3520" w14:textId="53A90217" w:rsidR="00BA048A" w:rsidRDefault="00BA048A" w:rsidP="00BA048A">
            <w:pPr>
              <w:rPr>
                <w:kern w:val="2"/>
                <w:szCs w:val="24"/>
              </w:rPr>
            </w:pPr>
          </w:p>
        </w:tc>
      </w:tr>
      <w:tr w:rsidR="00BA048A" w14:paraId="759FE80C" w14:textId="77777777">
        <w:trPr>
          <w:trHeight w:val="300"/>
        </w:trPr>
        <w:tc>
          <w:tcPr>
            <w:tcW w:w="9535" w:type="dxa"/>
            <w:gridSpan w:val="4"/>
          </w:tcPr>
          <w:p w14:paraId="4E643707" w14:textId="77777777" w:rsidR="00BA048A" w:rsidRDefault="00BA048A" w:rsidP="00BA048A">
            <w:pPr>
              <w:jc w:val="center"/>
              <w:rPr>
                <w:b/>
                <w:kern w:val="2"/>
                <w:szCs w:val="24"/>
              </w:rPr>
            </w:pPr>
            <w:r>
              <w:rPr>
                <w:b/>
                <w:kern w:val="2"/>
                <w:szCs w:val="24"/>
              </w:rPr>
              <w:t>7. SUTARTIES VYKDYMUI PASITELKIAMI SUBTIEKĖJAI IR (AR) SPECIALISTAI</w:t>
            </w:r>
          </w:p>
        </w:tc>
      </w:tr>
      <w:tr w:rsidR="00BA048A" w14:paraId="1A744996" w14:textId="77777777">
        <w:trPr>
          <w:trHeight w:val="300"/>
        </w:trPr>
        <w:tc>
          <w:tcPr>
            <w:tcW w:w="3094" w:type="dxa"/>
            <w:gridSpan w:val="2"/>
          </w:tcPr>
          <w:p w14:paraId="129612C4" w14:textId="77777777" w:rsidR="00BA048A" w:rsidRDefault="00BA048A" w:rsidP="00BA048A">
            <w:pPr>
              <w:rPr>
                <w:b/>
                <w:bCs/>
                <w:kern w:val="2"/>
                <w:szCs w:val="24"/>
              </w:rPr>
            </w:pPr>
            <w:r>
              <w:rPr>
                <w:b/>
                <w:bCs/>
                <w:kern w:val="2"/>
                <w:szCs w:val="24"/>
              </w:rPr>
              <w:t>7.1. Sutarties vykdymui pasitelkiami subtiekėjai ir (ar) specialistai</w:t>
            </w:r>
          </w:p>
        </w:tc>
        <w:tc>
          <w:tcPr>
            <w:tcW w:w="6441" w:type="dxa"/>
            <w:gridSpan w:val="2"/>
          </w:tcPr>
          <w:p w14:paraId="10514FEF" w14:textId="77777777" w:rsidR="00BA048A" w:rsidRDefault="00BA048A" w:rsidP="00792E21">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A048A" w14:paraId="4677BEA7" w14:textId="77777777">
        <w:trPr>
          <w:trHeight w:val="300"/>
        </w:trPr>
        <w:tc>
          <w:tcPr>
            <w:tcW w:w="9535" w:type="dxa"/>
            <w:gridSpan w:val="4"/>
          </w:tcPr>
          <w:p w14:paraId="7A37B716" w14:textId="77777777" w:rsidR="00BA048A" w:rsidRDefault="00BA048A" w:rsidP="00BA048A">
            <w:pPr>
              <w:jc w:val="center"/>
              <w:rPr>
                <w:b/>
                <w:kern w:val="2"/>
                <w:szCs w:val="24"/>
              </w:rPr>
            </w:pPr>
            <w:r>
              <w:rPr>
                <w:b/>
                <w:kern w:val="2"/>
                <w:szCs w:val="24"/>
              </w:rPr>
              <w:t>8. PRIEVOLIŲ PAGAL SUTARTĮ ĮVYKDYMO UŽTIKRINIMAS</w:t>
            </w:r>
          </w:p>
        </w:tc>
      </w:tr>
      <w:tr w:rsidR="000B1369" w14:paraId="4155B16E" w14:textId="77777777">
        <w:trPr>
          <w:trHeight w:val="300"/>
        </w:trPr>
        <w:tc>
          <w:tcPr>
            <w:tcW w:w="3094" w:type="dxa"/>
            <w:gridSpan w:val="2"/>
          </w:tcPr>
          <w:p w14:paraId="7AD9E9A7" w14:textId="77777777" w:rsidR="000B1369" w:rsidRDefault="000B1369" w:rsidP="000B1369">
            <w:pPr>
              <w:rPr>
                <w:b/>
                <w:kern w:val="2"/>
                <w:szCs w:val="24"/>
              </w:rPr>
            </w:pPr>
            <w:r>
              <w:rPr>
                <w:b/>
                <w:kern w:val="2"/>
                <w:szCs w:val="24"/>
              </w:rPr>
              <w:t>8.1. Prievolių pagal Sutartį įvykdymo užtikrinimas</w:t>
            </w:r>
          </w:p>
        </w:tc>
        <w:tc>
          <w:tcPr>
            <w:tcW w:w="6441" w:type="dxa"/>
            <w:gridSpan w:val="2"/>
          </w:tcPr>
          <w:p w14:paraId="16015E89" w14:textId="77777777" w:rsidR="000B1369" w:rsidRDefault="000B1369" w:rsidP="000B1369">
            <w:pPr>
              <w:rPr>
                <w:kern w:val="2"/>
                <w:szCs w:val="24"/>
              </w:rPr>
            </w:pPr>
            <w:r>
              <w:rPr>
                <w:kern w:val="2"/>
                <w:szCs w:val="24"/>
              </w:rPr>
              <w:t>Prievolių pagal Sutartį įvykdymas užtikrinamas</w:t>
            </w:r>
            <w:r>
              <w:rPr>
                <w:color w:val="4472C4"/>
                <w:kern w:val="2"/>
                <w:szCs w:val="24"/>
              </w:rPr>
              <w:t>:</w:t>
            </w:r>
          </w:p>
          <w:p w14:paraId="4D946BA9" w14:textId="05D22138" w:rsidR="000B1369" w:rsidRDefault="000B1369" w:rsidP="000B1369">
            <w:pPr>
              <w:rPr>
                <w:kern w:val="2"/>
                <w:szCs w:val="24"/>
              </w:rPr>
            </w:pPr>
            <w:r>
              <w:rPr>
                <w:kern w:val="2"/>
                <w:szCs w:val="24"/>
              </w:rPr>
              <w:t>Netesybomis (delspinigiais, bauda)</w:t>
            </w:r>
            <w:r w:rsidR="00A71FE2">
              <w:rPr>
                <w:kern w:val="2"/>
                <w:szCs w:val="24"/>
              </w:rPr>
              <w:t>.</w:t>
            </w:r>
          </w:p>
          <w:p w14:paraId="2D80CD6E" w14:textId="55C231E7" w:rsidR="000B1369" w:rsidRDefault="000B1369" w:rsidP="000B1369">
            <w:pPr>
              <w:rPr>
                <w:kern w:val="2"/>
                <w:szCs w:val="24"/>
              </w:rPr>
            </w:pPr>
          </w:p>
        </w:tc>
      </w:tr>
      <w:tr w:rsidR="000B1369" w14:paraId="25D80381" w14:textId="77777777">
        <w:trPr>
          <w:trHeight w:val="300"/>
        </w:trPr>
        <w:tc>
          <w:tcPr>
            <w:tcW w:w="3094" w:type="dxa"/>
            <w:gridSpan w:val="2"/>
          </w:tcPr>
          <w:p w14:paraId="0F8492D8" w14:textId="65641063" w:rsidR="000B1369" w:rsidRDefault="000B1369" w:rsidP="000B1369">
            <w:pPr>
              <w:rPr>
                <w:b/>
                <w:kern w:val="2"/>
                <w:szCs w:val="24"/>
              </w:rPr>
            </w:pPr>
            <w:r>
              <w:rPr>
                <w:b/>
                <w:kern w:val="2"/>
                <w:szCs w:val="24"/>
              </w:rPr>
              <w:lastRenderedPageBreak/>
              <w:t>8.2 Sutarties įvykdymo užtikrinimo galiojimo terminas</w:t>
            </w:r>
          </w:p>
        </w:tc>
        <w:tc>
          <w:tcPr>
            <w:tcW w:w="6441" w:type="dxa"/>
            <w:gridSpan w:val="2"/>
          </w:tcPr>
          <w:p w14:paraId="745CE923" w14:textId="77777777" w:rsidR="000B1369" w:rsidRDefault="000B1369" w:rsidP="000B1369">
            <w:pPr>
              <w:rPr>
                <w:kern w:val="2"/>
                <w:szCs w:val="24"/>
              </w:rPr>
            </w:pPr>
            <w:r>
              <w:rPr>
                <w:kern w:val="2"/>
                <w:szCs w:val="24"/>
              </w:rPr>
              <w:t>Netaikoma</w:t>
            </w:r>
          </w:p>
          <w:p w14:paraId="2B68E604" w14:textId="77777777" w:rsidR="000B1369" w:rsidRDefault="000B1369" w:rsidP="000B1369">
            <w:pPr>
              <w:rPr>
                <w:kern w:val="2"/>
                <w:szCs w:val="24"/>
              </w:rPr>
            </w:pPr>
          </w:p>
          <w:p w14:paraId="6A3C4961" w14:textId="51F30D95" w:rsidR="000B1369" w:rsidRDefault="000B1369" w:rsidP="000B1369">
            <w:pPr>
              <w:rPr>
                <w:kern w:val="2"/>
                <w:szCs w:val="24"/>
              </w:rPr>
            </w:pPr>
          </w:p>
        </w:tc>
      </w:tr>
      <w:tr w:rsidR="000B1369" w14:paraId="2A4E7446" w14:textId="77777777">
        <w:trPr>
          <w:trHeight w:val="300"/>
        </w:trPr>
        <w:tc>
          <w:tcPr>
            <w:tcW w:w="3094" w:type="dxa"/>
            <w:gridSpan w:val="2"/>
          </w:tcPr>
          <w:p w14:paraId="6B0B299A" w14:textId="77777777" w:rsidR="000B1369" w:rsidRDefault="000B1369" w:rsidP="000B1369">
            <w:pPr>
              <w:rPr>
                <w:b/>
                <w:kern w:val="2"/>
                <w:szCs w:val="24"/>
              </w:rPr>
            </w:pPr>
            <w:r>
              <w:rPr>
                <w:b/>
                <w:kern w:val="2"/>
                <w:szCs w:val="24"/>
              </w:rPr>
              <w:t>8.3. Sutarties įvykdymo užtikrinimo pateikimas</w:t>
            </w:r>
          </w:p>
        </w:tc>
        <w:tc>
          <w:tcPr>
            <w:tcW w:w="6441" w:type="dxa"/>
            <w:gridSpan w:val="2"/>
          </w:tcPr>
          <w:p w14:paraId="0E7F7433" w14:textId="77777777" w:rsidR="000B1369" w:rsidRDefault="000B1369" w:rsidP="000B1369">
            <w:pPr>
              <w:rPr>
                <w:kern w:val="2"/>
                <w:szCs w:val="24"/>
              </w:rPr>
            </w:pPr>
            <w:r>
              <w:rPr>
                <w:kern w:val="2"/>
                <w:szCs w:val="24"/>
              </w:rPr>
              <w:t>Netaikoma</w:t>
            </w:r>
          </w:p>
          <w:p w14:paraId="47D3FAEF" w14:textId="724CFC7E" w:rsidR="000B1369" w:rsidRDefault="000B1369" w:rsidP="000B1369">
            <w:pPr>
              <w:rPr>
                <w:szCs w:val="24"/>
              </w:rPr>
            </w:pPr>
          </w:p>
        </w:tc>
      </w:tr>
      <w:tr w:rsidR="00BA048A" w14:paraId="15859C99" w14:textId="77777777">
        <w:trPr>
          <w:trHeight w:val="300"/>
        </w:trPr>
        <w:tc>
          <w:tcPr>
            <w:tcW w:w="9535" w:type="dxa"/>
            <w:gridSpan w:val="4"/>
          </w:tcPr>
          <w:p w14:paraId="1ECF65EB" w14:textId="77777777" w:rsidR="00BA048A" w:rsidRDefault="00BA048A" w:rsidP="00BA048A">
            <w:pPr>
              <w:jc w:val="center"/>
              <w:rPr>
                <w:b/>
                <w:kern w:val="2"/>
                <w:szCs w:val="24"/>
              </w:rPr>
            </w:pPr>
            <w:r>
              <w:rPr>
                <w:b/>
                <w:kern w:val="2"/>
                <w:szCs w:val="24"/>
              </w:rPr>
              <w:t>9. ŠALIŲ ATSAKOMYBĖ</w:t>
            </w:r>
          </w:p>
        </w:tc>
      </w:tr>
      <w:tr w:rsidR="000B1369" w14:paraId="751AAE6F" w14:textId="77777777">
        <w:trPr>
          <w:trHeight w:val="300"/>
        </w:trPr>
        <w:tc>
          <w:tcPr>
            <w:tcW w:w="3094" w:type="dxa"/>
            <w:gridSpan w:val="2"/>
          </w:tcPr>
          <w:p w14:paraId="41D56436" w14:textId="067E4BE6" w:rsidR="000B1369" w:rsidRDefault="000B1369" w:rsidP="000B1369">
            <w:pPr>
              <w:rPr>
                <w:b/>
                <w:kern w:val="2"/>
                <w:szCs w:val="24"/>
              </w:rPr>
            </w:pPr>
            <w:r>
              <w:rPr>
                <w:b/>
                <w:kern w:val="2"/>
                <w:szCs w:val="24"/>
              </w:rPr>
              <w:t>9.1. Pirkėjui taikomos netesybos už mokėjimų pagal Sutartį vėlavimą</w:t>
            </w:r>
          </w:p>
        </w:tc>
        <w:tc>
          <w:tcPr>
            <w:tcW w:w="6441" w:type="dxa"/>
            <w:gridSpan w:val="2"/>
          </w:tcPr>
          <w:p w14:paraId="070C11FC" w14:textId="34579399" w:rsidR="000B1369" w:rsidRDefault="000B1369" w:rsidP="003249CE">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Paslaugas per Sutartyje nurodytą terminą, Tiekėjas nuo kitos nei nustatytas terminas dienos skaičiuoja Pirkėjui </w:t>
            </w:r>
            <w:r w:rsidRPr="00F45A23">
              <w:rPr>
                <w:color w:val="000000" w:themeColor="text1"/>
                <w:kern w:val="2"/>
                <w:szCs w:val="24"/>
              </w:rPr>
              <w:t xml:space="preserve">0,02 (dvi šimtosios) procento </w:t>
            </w:r>
            <w:r>
              <w:rPr>
                <w:color w:val="000000"/>
                <w:kern w:val="2"/>
                <w:szCs w:val="24"/>
              </w:rPr>
              <w:t xml:space="preserve">dydžio delspinigius nuo neapmokėtos sumos be PVM už kiekvieną </w:t>
            </w:r>
            <w:r w:rsidRPr="00077AD4">
              <w:rPr>
                <w:kern w:val="2"/>
                <w:szCs w:val="24"/>
              </w:rPr>
              <w:t>vėlavimo dieną. </w:t>
            </w:r>
          </w:p>
        </w:tc>
      </w:tr>
      <w:tr w:rsidR="000B1369" w14:paraId="2C60DAC2" w14:textId="77777777">
        <w:trPr>
          <w:trHeight w:val="300"/>
        </w:trPr>
        <w:tc>
          <w:tcPr>
            <w:tcW w:w="3094" w:type="dxa"/>
            <w:gridSpan w:val="2"/>
          </w:tcPr>
          <w:p w14:paraId="1BA2D9E1" w14:textId="425BB12B" w:rsidR="000B1369" w:rsidRDefault="000B1369" w:rsidP="000B1369">
            <w:pPr>
              <w:rPr>
                <w:b/>
                <w:kern w:val="2"/>
                <w:szCs w:val="24"/>
              </w:rPr>
            </w:pPr>
            <w:r>
              <w:rPr>
                <w:b/>
                <w:szCs w:val="24"/>
              </w:rPr>
              <w:t>9.2. Tiekėjui taikomos netesybos</w:t>
            </w:r>
          </w:p>
        </w:tc>
        <w:tc>
          <w:tcPr>
            <w:tcW w:w="6441" w:type="dxa"/>
            <w:gridSpan w:val="2"/>
          </w:tcPr>
          <w:p w14:paraId="3376FC57" w14:textId="75803BB8" w:rsidR="000B1369" w:rsidRDefault="000B1369" w:rsidP="003249CE">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8F02A0">
              <w:rPr>
                <w:color w:val="000000" w:themeColor="text1"/>
                <w:kern w:val="2"/>
                <w:szCs w:val="24"/>
              </w:rPr>
              <w:t xml:space="preserve">0,02 (dvi šimtosios) procento </w:t>
            </w:r>
            <w:r>
              <w:rPr>
                <w:color w:val="000000"/>
                <w:kern w:val="2"/>
                <w:szCs w:val="24"/>
              </w:rPr>
              <w:t>dydžio delspinigius už kiekvieną uždelstą</w:t>
            </w:r>
            <w:r w:rsidRPr="00D72EF7">
              <w:rPr>
                <w:color w:val="FF0000"/>
                <w:kern w:val="2"/>
                <w:szCs w:val="24"/>
              </w:rPr>
              <w:t xml:space="preserve"> </w:t>
            </w:r>
            <w:r w:rsidRPr="00077AD4">
              <w:rPr>
                <w:kern w:val="2"/>
                <w:szCs w:val="24"/>
              </w:rPr>
              <w:t>dieną</w:t>
            </w:r>
            <w:r>
              <w:rPr>
                <w:color w:val="000000" w:themeColor="text1"/>
                <w:kern w:val="2"/>
                <w:szCs w:val="24"/>
              </w:rPr>
              <w:t xml:space="preserve"> </w:t>
            </w:r>
            <w:r>
              <w:rPr>
                <w:color w:val="000000"/>
                <w:kern w:val="2"/>
                <w:szCs w:val="24"/>
              </w:rPr>
              <w:t xml:space="preserve">nuo laiku nesuteiktų Paslaugų ar kitų sutartinių įsipareigojimų nevykdymo </w:t>
            </w:r>
            <w:r w:rsidR="0043003B">
              <w:rPr>
                <w:color w:val="000000"/>
                <w:kern w:val="2"/>
                <w:szCs w:val="24"/>
              </w:rPr>
              <w:t>į</w:t>
            </w:r>
            <w:r>
              <w:rPr>
                <w:color w:val="000000"/>
                <w:kern w:val="2"/>
                <w:szCs w:val="24"/>
              </w:rPr>
              <w:t>kain</w:t>
            </w:r>
            <w:r w:rsidR="0043003B">
              <w:rPr>
                <w:color w:val="000000"/>
                <w:kern w:val="2"/>
                <w:szCs w:val="24"/>
              </w:rPr>
              <w:t>ių</w:t>
            </w:r>
            <w:r>
              <w:rPr>
                <w:color w:val="000000"/>
                <w:kern w:val="2"/>
                <w:szCs w:val="24"/>
              </w:rPr>
              <w:t xml:space="preserve"> be PVM.</w:t>
            </w:r>
          </w:p>
          <w:p w14:paraId="0D22AC63" w14:textId="26F7FB0C" w:rsidR="00A64FA2" w:rsidRDefault="000B1369" w:rsidP="00A64FA2">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color w:val="000000"/>
                <w:kern w:val="2"/>
                <w:szCs w:val="24"/>
              </w:rPr>
              <w:t xml:space="preserve">9.2.2. </w:t>
            </w:r>
            <w:r w:rsidR="00A64FA2">
              <w:rPr>
                <w:color w:val="000000"/>
                <w:kern w:val="2"/>
                <w:szCs w:val="24"/>
              </w:rPr>
              <w:t>R</w:t>
            </w:r>
            <w:r w:rsidR="00A64FA2">
              <w:rPr>
                <w:rFonts w:eastAsia="Arial"/>
              </w:rPr>
              <w:t>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3C031F" w14:textId="47E0F560" w:rsidR="00A64FA2" w:rsidRDefault="00A64FA2" w:rsidP="00A64FA2">
            <w:pPr>
              <w:widowControl w:val="0"/>
              <w:tabs>
                <w:tab w:val="left" w:pos="567"/>
                <w:tab w:val="left" w:pos="851"/>
                <w:tab w:val="left" w:pos="992"/>
                <w:tab w:val="left" w:pos="1134"/>
              </w:tabs>
              <w:jc w:val="both"/>
              <w:rPr>
                <w:rFonts w:eastAsia="Arial"/>
              </w:rPr>
            </w:pPr>
            <w:r>
              <w:rPr>
                <w:rFonts w:eastAsia="Arial"/>
              </w:rPr>
              <w:t>atsisakyti Paslaugų ir nemokėti už tokias Paslaugas ar reikalauti grąžinti už Paslaugas sumokėtą sumą bei nutraukti Sutartį.</w:t>
            </w:r>
          </w:p>
          <w:p w14:paraId="0E6DFBC8" w14:textId="4D087473" w:rsidR="000B1369" w:rsidRPr="00A64FA2" w:rsidRDefault="00A64FA2" w:rsidP="00A64FA2">
            <w:pPr>
              <w:jc w:val="both"/>
              <w:rPr>
                <w:bCs/>
                <w:kern w:val="2"/>
                <w:szCs w:val="24"/>
              </w:rPr>
            </w:pPr>
            <w:r w:rsidRPr="00A64FA2">
              <w:rPr>
                <w:bCs/>
                <w:kern w:val="2"/>
                <w:szCs w:val="24"/>
              </w:rPr>
              <w:t xml:space="preserve">Pirkėjas nuo kitos nei nustatytas terminas dienos Tiekėjui skaičiuoja 0,02 (dvi šimtosios) procento dydžio delspinigius už kiekvieną uždelstą dieną nuo laiku negrąžintos permokos </w:t>
            </w:r>
            <w:r w:rsidR="0043003B">
              <w:rPr>
                <w:bCs/>
                <w:kern w:val="2"/>
                <w:szCs w:val="24"/>
              </w:rPr>
              <w:t>į</w:t>
            </w:r>
            <w:r w:rsidRPr="00A64FA2">
              <w:rPr>
                <w:bCs/>
                <w:kern w:val="2"/>
                <w:szCs w:val="24"/>
              </w:rPr>
              <w:t>kain</w:t>
            </w:r>
            <w:r w:rsidR="0043003B">
              <w:rPr>
                <w:bCs/>
                <w:kern w:val="2"/>
                <w:szCs w:val="24"/>
              </w:rPr>
              <w:t>ių</w:t>
            </w:r>
            <w:r w:rsidRPr="00A64FA2">
              <w:rPr>
                <w:bCs/>
                <w:kern w:val="2"/>
                <w:szCs w:val="24"/>
              </w:rPr>
              <w:t xml:space="preserve"> be PVM.</w:t>
            </w:r>
          </w:p>
        </w:tc>
      </w:tr>
      <w:tr w:rsidR="000B1369" w14:paraId="681F27EE" w14:textId="77777777">
        <w:trPr>
          <w:trHeight w:val="300"/>
        </w:trPr>
        <w:tc>
          <w:tcPr>
            <w:tcW w:w="3094" w:type="dxa"/>
            <w:gridSpan w:val="2"/>
          </w:tcPr>
          <w:p w14:paraId="1AB519AC" w14:textId="7CBD3645" w:rsidR="000B1369" w:rsidRDefault="000B1369" w:rsidP="000B13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9EA5386" w14:textId="77777777" w:rsidR="000B1369" w:rsidRPr="00E76CF1" w:rsidRDefault="000B1369" w:rsidP="003954B1">
            <w:pPr>
              <w:jc w:val="both"/>
              <w:rPr>
                <w:kern w:val="2"/>
                <w:szCs w:val="24"/>
              </w:rPr>
            </w:pPr>
            <w:r>
              <w:rPr>
                <w:kern w:val="2"/>
                <w:szCs w:val="24"/>
              </w:rPr>
              <w:t xml:space="preserve">9.3.1. Nutraukus Sutartį dėl esminio Sutarties pažeidimo, nustatyto Sutarties Specialiosiose sąlygose, </w:t>
            </w:r>
            <w:r w:rsidRPr="00E76CF1">
              <w:rPr>
                <w:kern w:val="2"/>
                <w:szCs w:val="24"/>
              </w:rPr>
              <w:t>mokama 1000,00 Eur dydžio bauda.</w:t>
            </w:r>
          </w:p>
          <w:p w14:paraId="7D9304A8" w14:textId="77777777" w:rsidR="000B1369" w:rsidRPr="00E76CF1" w:rsidRDefault="000B1369" w:rsidP="003954B1">
            <w:pPr>
              <w:jc w:val="both"/>
              <w:rPr>
                <w:szCs w:val="24"/>
              </w:rPr>
            </w:pPr>
          </w:p>
          <w:p w14:paraId="7CBFE0C7" w14:textId="0C269E17" w:rsidR="000B1369" w:rsidRDefault="000B1369" w:rsidP="003954B1">
            <w:pPr>
              <w:jc w:val="both"/>
              <w:rPr>
                <w:kern w:val="2"/>
                <w:szCs w:val="24"/>
              </w:rPr>
            </w:pPr>
            <w:r w:rsidRPr="00E76CF1">
              <w:rPr>
                <w:szCs w:val="24"/>
              </w:rPr>
              <w:t xml:space="preserve">9.3.2. Nepagrįstai nutraukus Sutarties vykdymą ne Sutartyje nustatyta tvarka, mokama </w:t>
            </w:r>
            <w:r w:rsidRPr="00E76CF1">
              <w:rPr>
                <w:kern w:val="2"/>
                <w:szCs w:val="24"/>
              </w:rPr>
              <w:t>1000,00 Eur dydžio.</w:t>
            </w:r>
          </w:p>
        </w:tc>
      </w:tr>
      <w:tr w:rsidR="000B1369" w14:paraId="3A1BC4FA" w14:textId="77777777">
        <w:trPr>
          <w:trHeight w:val="300"/>
        </w:trPr>
        <w:tc>
          <w:tcPr>
            <w:tcW w:w="3094" w:type="dxa"/>
            <w:gridSpan w:val="2"/>
          </w:tcPr>
          <w:p w14:paraId="0E4BB632" w14:textId="0AF19C99" w:rsidR="000B1369" w:rsidRDefault="000B1369" w:rsidP="000B13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56BF172" w14:textId="77777777" w:rsidR="000B1369" w:rsidRDefault="000B1369" w:rsidP="000B1369">
            <w:pPr>
              <w:rPr>
                <w:color w:val="000000"/>
                <w:kern w:val="2"/>
                <w:szCs w:val="24"/>
              </w:rPr>
            </w:pPr>
            <w:r>
              <w:rPr>
                <w:color w:val="000000"/>
                <w:kern w:val="2"/>
                <w:szCs w:val="24"/>
              </w:rPr>
              <w:t>Netaikoma</w:t>
            </w:r>
          </w:p>
          <w:p w14:paraId="591A8325" w14:textId="77777777" w:rsidR="000B1369" w:rsidRDefault="000B1369" w:rsidP="000B1369">
            <w:pPr>
              <w:rPr>
                <w:kern w:val="2"/>
                <w:szCs w:val="24"/>
              </w:rPr>
            </w:pPr>
          </w:p>
          <w:p w14:paraId="663FD6AE" w14:textId="408B91FA" w:rsidR="000B1369" w:rsidRDefault="000B1369" w:rsidP="000B1369">
            <w:pPr>
              <w:rPr>
                <w:kern w:val="2"/>
                <w:szCs w:val="24"/>
              </w:rPr>
            </w:pPr>
          </w:p>
        </w:tc>
      </w:tr>
      <w:tr w:rsidR="000B1369" w14:paraId="02A0AD2F" w14:textId="77777777">
        <w:trPr>
          <w:trHeight w:val="300"/>
        </w:trPr>
        <w:tc>
          <w:tcPr>
            <w:tcW w:w="3094" w:type="dxa"/>
            <w:gridSpan w:val="2"/>
          </w:tcPr>
          <w:p w14:paraId="566076A6" w14:textId="1092562B" w:rsidR="000B1369" w:rsidRDefault="000B1369" w:rsidP="000B1369">
            <w:pPr>
              <w:rPr>
                <w:b/>
                <w:kern w:val="2"/>
                <w:szCs w:val="24"/>
              </w:rPr>
            </w:pPr>
            <w:r>
              <w:rPr>
                <w:b/>
                <w:kern w:val="2"/>
                <w:szCs w:val="24"/>
              </w:rPr>
              <w:t>9.5. Tiekėjui taikomos baudos dėl aplinkosauginių ir (arba) socialinių kriterijų nesilaikymo</w:t>
            </w:r>
          </w:p>
        </w:tc>
        <w:tc>
          <w:tcPr>
            <w:tcW w:w="6441" w:type="dxa"/>
            <w:gridSpan w:val="2"/>
          </w:tcPr>
          <w:p w14:paraId="34FED11A" w14:textId="77777777" w:rsidR="00A64FA2" w:rsidRDefault="00A64FA2" w:rsidP="00A64FA2">
            <w:pPr>
              <w:rPr>
                <w:kern w:val="2"/>
                <w:szCs w:val="24"/>
              </w:rPr>
            </w:pPr>
            <w:r>
              <w:rPr>
                <w:kern w:val="2"/>
                <w:szCs w:val="24"/>
              </w:rPr>
              <w:t>Netaikoma</w:t>
            </w:r>
          </w:p>
          <w:p w14:paraId="69C44386" w14:textId="77777777" w:rsidR="000B1369" w:rsidRDefault="000B1369" w:rsidP="000B1369">
            <w:pPr>
              <w:rPr>
                <w:kern w:val="2"/>
                <w:szCs w:val="24"/>
              </w:rPr>
            </w:pPr>
          </w:p>
          <w:p w14:paraId="748DE540" w14:textId="69260F63" w:rsidR="000B1369" w:rsidRDefault="000B1369" w:rsidP="000B1369">
            <w:pPr>
              <w:rPr>
                <w:color w:val="4472C4"/>
                <w:kern w:val="2"/>
                <w:szCs w:val="24"/>
              </w:rPr>
            </w:pPr>
          </w:p>
        </w:tc>
      </w:tr>
      <w:tr w:rsidR="000B1369" w14:paraId="7439E02A" w14:textId="77777777">
        <w:trPr>
          <w:trHeight w:val="300"/>
        </w:trPr>
        <w:tc>
          <w:tcPr>
            <w:tcW w:w="3094" w:type="dxa"/>
            <w:gridSpan w:val="2"/>
          </w:tcPr>
          <w:p w14:paraId="69208AF6" w14:textId="7EE0BDAD" w:rsidR="000B1369" w:rsidRDefault="000B1369" w:rsidP="000B1369">
            <w:pPr>
              <w:rPr>
                <w:b/>
                <w:kern w:val="2"/>
                <w:szCs w:val="24"/>
              </w:rPr>
            </w:pPr>
            <w:r>
              <w:rPr>
                <w:b/>
                <w:kern w:val="2"/>
                <w:szCs w:val="24"/>
              </w:rPr>
              <w:lastRenderedPageBreak/>
              <w:t>9.6. Tiekėjui / Pirkėjui taikoma bauda dėl konfidencialumo reikalavimų nesilaikymo</w:t>
            </w:r>
          </w:p>
        </w:tc>
        <w:tc>
          <w:tcPr>
            <w:tcW w:w="6441" w:type="dxa"/>
            <w:gridSpan w:val="2"/>
          </w:tcPr>
          <w:p w14:paraId="480EC493" w14:textId="77777777" w:rsidR="000B1369" w:rsidRDefault="000B1369" w:rsidP="000B1369">
            <w:pPr>
              <w:rPr>
                <w:kern w:val="2"/>
                <w:szCs w:val="24"/>
              </w:rPr>
            </w:pPr>
            <w:r>
              <w:rPr>
                <w:kern w:val="2"/>
                <w:szCs w:val="24"/>
              </w:rPr>
              <w:t>Netaikoma</w:t>
            </w:r>
          </w:p>
          <w:p w14:paraId="799808CD" w14:textId="77777777" w:rsidR="000B1369" w:rsidRDefault="000B1369" w:rsidP="000B1369">
            <w:pPr>
              <w:rPr>
                <w:kern w:val="2"/>
                <w:szCs w:val="24"/>
              </w:rPr>
            </w:pPr>
          </w:p>
          <w:p w14:paraId="30A99159" w14:textId="295F4CB7" w:rsidR="000B1369" w:rsidRDefault="000B1369" w:rsidP="000B1369">
            <w:pPr>
              <w:rPr>
                <w:color w:val="4472C4"/>
                <w:kern w:val="2"/>
                <w:szCs w:val="24"/>
              </w:rPr>
            </w:pPr>
          </w:p>
        </w:tc>
      </w:tr>
      <w:tr w:rsidR="000B1369" w14:paraId="1E6BA83A" w14:textId="77777777">
        <w:trPr>
          <w:trHeight w:val="300"/>
        </w:trPr>
        <w:tc>
          <w:tcPr>
            <w:tcW w:w="3094" w:type="dxa"/>
            <w:gridSpan w:val="2"/>
          </w:tcPr>
          <w:p w14:paraId="6B59AD7B" w14:textId="3DB423A4" w:rsidR="000B1369" w:rsidRDefault="000B1369" w:rsidP="000B13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238556B5" w14:textId="77777777" w:rsidR="000B1369" w:rsidRDefault="000B1369" w:rsidP="000B1369">
            <w:pPr>
              <w:rPr>
                <w:color w:val="4472C4"/>
                <w:kern w:val="2"/>
                <w:szCs w:val="24"/>
              </w:rPr>
            </w:pPr>
            <w:r>
              <w:rPr>
                <w:szCs w:val="24"/>
              </w:rPr>
              <w:t xml:space="preserve">Netaikoma </w:t>
            </w:r>
          </w:p>
          <w:p w14:paraId="31D0481F" w14:textId="589692AA" w:rsidR="000B1369" w:rsidRDefault="000B1369" w:rsidP="000B1369">
            <w:pPr>
              <w:rPr>
                <w:color w:val="4472C4"/>
                <w:kern w:val="2"/>
                <w:szCs w:val="24"/>
              </w:rPr>
            </w:pPr>
          </w:p>
        </w:tc>
      </w:tr>
      <w:tr w:rsidR="000B136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0B1369" w:rsidRDefault="000B1369" w:rsidP="000B13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07DF10F" w:rsidR="000B1369" w:rsidRDefault="000B1369" w:rsidP="000B1369">
            <w:pPr>
              <w:rPr>
                <w:color w:val="4472C4"/>
                <w:kern w:val="2"/>
                <w:szCs w:val="24"/>
              </w:rPr>
            </w:pPr>
            <w:r>
              <w:rPr>
                <w:kern w:val="2"/>
                <w:szCs w:val="24"/>
              </w:rPr>
              <w:t>Netaikoma</w:t>
            </w:r>
          </w:p>
        </w:tc>
      </w:tr>
      <w:tr w:rsidR="000B1369" w14:paraId="126A6D36" w14:textId="77777777">
        <w:trPr>
          <w:trHeight w:val="300"/>
        </w:trPr>
        <w:tc>
          <w:tcPr>
            <w:tcW w:w="3094" w:type="dxa"/>
            <w:gridSpan w:val="2"/>
          </w:tcPr>
          <w:p w14:paraId="10384E36" w14:textId="4FFA607E" w:rsidR="000B1369" w:rsidRDefault="000B1369" w:rsidP="000B13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2E2A419D" w:rsidR="000B1369" w:rsidRDefault="000B1369" w:rsidP="000B1369">
            <w:pPr>
              <w:rPr>
                <w:color w:val="4472C4"/>
                <w:kern w:val="2"/>
                <w:szCs w:val="24"/>
              </w:rPr>
            </w:pPr>
            <w:r>
              <w:rPr>
                <w:color w:val="000000"/>
                <w:kern w:val="2"/>
                <w:szCs w:val="24"/>
              </w:rPr>
              <w:t>500,00 Eur (penki šimtai Eur 00 ct).</w:t>
            </w:r>
          </w:p>
        </w:tc>
      </w:tr>
      <w:tr w:rsidR="000B1369" w14:paraId="77AEF0AE" w14:textId="77777777">
        <w:trPr>
          <w:trHeight w:val="300"/>
        </w:trPr>
        <w:tc>
          <w:tcPr>
            <w:tcW w:w="3094" w:type="dxa"/>
            <w:gridSpan w:val="2"/>
          </w:tcPr>
          <w:p w14:paraId="17EC5DF4" w14:textId="49390910" w:rsidR="000B1369" w:rsidRDefault="000B1369" w:rsidP="000B13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212B598" w:rsidR="000B1369" w:rsidRDefault="000B1369" w:rsidP="000B1369">
            <w:pPr>
              <w:rPr>
                <w:color w:val="4472C4"/>
                <w:kern w:val="2"/>
                <w:szCs w:val="24"/>
              </w:rPr>
            </w:pPr>
            <w:r>
              <w:rPr>
                <w:color w:val="000000"/>
                <w:kern w:val="2"/>
                <w:szCs w:val="24"/>
              </w:rPr>
              <w:t>Netaikoma</w:t>
            </w:r>
          </w:p>
        </w:tc>
      </w:tr>
      <w:tr w:rsidR="00BA048A" w14:paraId="7412B22E" w14:textId="77777777">
        <w:trPr>
          <w:trHeight w:val="300"/>
        </w:trPr>
        <w:tc>
          <w:tcPr>
            <w:tcW w:w="9535" w:type="dxa"/>
            <w:gridSpan w:val="4"/>
          </w:tcPr>
          <w:p w14:paraId="0D543F72" w14:textId="77777777" w:rsidR="00BA048A" w:rsidRPr="00AA0AFE" w:rsidRDefault="00BA048A" w:rsidP="00BA048A">
            <w:pPr>
              <w:jc w:val="center"/>
              <w:rPr>
                <w:color w:val="4472C4"/>
                <w:kern w:val="2"/>
                <w:szCs w:val="24"/>
              </w:rPr>
            </w:pPr>
            <w:r w:rsidRPr="00AA0AFE">
              <w:rPr>
                <w:b/>
                <w:kern w:val="2"/>
                <w:szCs w:val="24"/>
              </w:rPr>
              <w:t>10. ESMINĖS SUTARTIES SĄLYGOS</w:t>
            </w:r>
          </w:p>
        </w:tc>
      </w:tr>
      <w:tr w:rsidR="00BA048A" w14:paraId="4A74E676" w14:textId="77777777">
        <w:trPr>
          <w:trHeight w:val="300"/>
        </w:trPr>
        <w:tc>
          <w:tcPr>
            <w:tcW w:w="3094" w:type="dxa"/>
            <w:gridSpan w:val="2"/>
          </w:tcPr>
          <w:p w14:paraId="0C4A90A4" w14:textId="48800356" w:rsidR="00BA048A" w:rsidRPr="00AA0AFE" w:rsidRDefault="00BA048A" w:rsidP="00BA048A">
            <w:pPr>
              <w:rPr>
                <w:b/>
                <w:kern w:val="2"/>
                <w:szCs w:val="24"/>
                <w:lang w:val="en-US"/>
              </w:rPr>
            </w:pPr>
            <w:r w:rsidRPr="00AA0AFE">
              <w:rPr>
                <w:b/>
                <w:kern w:val="2"/>
                <w:szCs w:val="24"/>
                <w:lang w:val="en-US"/>
              </w:rPr>
              <w:t xml:space="preserve">10.1. </w:t>
            </w:r>
            <w:r w:rsidRPr="00AA0AFE">
              <w:rPr>
                <w:b/>
                <w:kern w:val="2"/>
                <w:szCs w:val="24"/>
              </w:rPr>
              <w:t>Esminės Sutarties sąlygos</w:t>
            </w:r>
          </w:p>
        </w:tc>
        <w:tc>
          <w:tcPr>
            <w:tcW w:w="6441" w:type="dxa"/>
            <w:gridSpan w:val="2"/>
          </w:tcPr>
          <w:p w14:paraId="75499EC4" w14:textId="77777777" w:rsidR="006F7F8B" w:rsidRPr="00AA0AFE" w:rsidRDefault="006F7F8B" w:rsidP="006F7F8B">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AA0AFE">
              <w:rPr>
                <w:rFonts w:ascii="Times New Roman" w:eastAsia="Times New Roman" w:hAnsi="Times New Roman" w:cs="Times New Roman"/>
                <w:sz w:val="24"/>
                <w:szCs w:val="24"/>
              </w:rPr>
              <w:t>Paslaugų suteikimas Sutarties 4.1 punkte nurodytais terminais, tvarka bei pagal sutartyje nustatytus sutarties įkainius;</w:t>
            </w:r>
          </w:p>
          <w:p w14:paraId="245CCB7A" w14:textId="77777777" w:rsidR="006F7F8B" w:rsidRPr="00AA0AFE" w:rsidRDefault="006F7F8B" w:rsidP="006F7F8B">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AA0AFE">
              <w:rPr>
                <w:rFonts w:ascii="Times New Roman" w:eastAsia="Times New Roman" w:hAnsi="Times New Roman" w:cs="Times New Roman"/>
                <w:sz w:val="24"/>
                <w:szCs w:val="24"/>
              </w:rPr>
              <w:t>Kvalifikacijos reikalavimų, nustatytų pirkimo dokumentuose, atitikimas sutarties tinkamam vykdymui;</w:t>
            </w:r>
          </w:p>
          <w:p w14:paraId="16F6CDFB" w14:textId="77777777" w:rsidR="006F7F8B" w:rsidRPr="00AA0AFE" w:rsidRDefault="006F7F8B" w:rsidP="006F7F8B">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AA0AFE">
              <w:rPr>
                <w:rStyle w:val="Komentaronuoroda"/>
                <w:rFonts w:ascii="Times New Roman" w:hAnsi="Times New Roman" w:cs="Times New Roman"/>
                <w:sz w:val="24"/>
                <w:szCs w:val="24"/>
              </w:rPr>
              <w:t xml:space="preserve">Paslaugų, atitinkančių </w:t>
            </w:r>
            <w:r w:rsidRPr="00AA0AFE">
              <w:rPr>
                <w:rFonts w:ascii="Times New Roman" w:eastAsia="Arial" w:hAnsi="Times New Roman" w:cs="Times New Roman"/>
                <w:sz w:val="24"/>
                <w:szCs w:val="24"/>
              </w:rPr>
              <w:t>Sutartyje ir (ar) įstatymuose nustatytus reikalavimus Paslaugoms, atlikimas;</w:t>
            </w:r>
          </w:p>
          <w:p w14:paraId="1548D4AD" w14:textId="77777777" w:rsidR="006F7F8B" w:rsidRPr="00AA0AFE" w:rsidRDefault="006F7F8B" w:rsidP="006F7F8B">
            <w:pPr>
              <w:pStyle w:val="Sraopastraipa"/>
              <w:numPr>
                <w:ilvl w:val="2"/>
                <w:numId w:val="1"/>
              </w:numPr>
              <w:tabs>
                <w:tab w:val="left" w:pos="0"/>
                <w:tab w:val="left" w:pos="760"/>
              </w:tabs>
              <w:spacing w:after="0" w:line="240" w:lineRule="auto"/>
              <w:ind w:left="52" w:hanging="52"/>
              <w:jc w:val="both"/>
              <w:rPr>
                <w:rFonts w:ascii="Times New Roman" w:eastAsia="Times New Roman" w:hAnsi="Times New Roman" w:cs="Times New Roman"/>
                <w:sz w:val="24"/>
                <w:szCs w:val="24"/>
              </w:rPr>
            </w:pPr>
            <w:r w:rsidRPr="00AA0AFE">
              <w:rPr>
                <w:rFonts w:ascii="Times New Roman" w:hAnsi="Times New Roman" w:cs="Times New Roman"/>
                <w:sz w:val="24"/>
                <w:szCs w:val="24"/>
              </w:rPr>
              <w:t>Nuostatos dėl konkurencijos, intelektinės nuosavybės ar konfidencialios informacijos valdymo;</w:t>
            </w:r>
          </w:p>
          <w:p w14:paraId="1AD3CD3A" w14:textId="2613B70F" w:rsidR="00BA048A" w:rsidRPr="00AA0AFE" w:rsidRDefault="006F7F8B" w:rsidP="006F7F8B">
            <w:pPr>
              <w:rPr>
                <w:color w:val="4472C4"/>
                <w:kern w:val="2"/>
                <w:szCs w:val="24"/>
              </w:rPr>
            </w:pPr>
            <w:r w:rsidRPr="00AA0AFE">
              <w:rPr>
                <w:szCs w:val="24"/>
              </w:rPr>
              <w:t>Bendrųjų sąlygų nuostatos dėl Sutarties vykdymui pasitelkiamų naujų subtiekėjų ir (ar) specialistų / esamų subtiekėjų ir (ar ) specialistų keitimo.</w:t>
            </w:r>
          </w:p>
        </w:tc>
      </w:tr>
      <w:tr w:rsidR="00BA048A" w14:paraId="68A8F8F5" w14:textId="77777777">
        <w:trPr>
          <w:trHeight w:val="300"/>
        </w:trPr>
        <w:tc>
          <w:tcPr>
            <w:tcW w:w="3094" w:type="dxa"/>
            <w:gridSpan w:val="2"/>
          </w:tcPr>
          <w:p w14:paraId="458F7686" w14:textId="28A3D4D6" w:rsidR="00BA048A" w:rsidRPr="00E5470B" w:rsidRDefault="00BA048A" w:rsidP="00BA048A">
            <w:pPr>
              <w:rPr>
                <w:b/>
                <w:kern w:val="2"/>
                <w:szCs w:val="24"/>
              </w:rPr>
            </w:pPr>
            <w:r>
              <w:rPr>
                <w:b/>
                <w:bCs/>
              </w:rPr>
              <w:t>10.2. Dideli arba nuolatiniai esminės Sutarties sąlygos vykdymo trūkumai</w:t>
            </w:r>
          </w:p>
        </w:tc>
        <w:tc>
          <w:tcPr>
            <w:tcW w:w="6441" w:type="dxa"/>
            <w:gridSpan w:val="2"/>
          </w:tcPr>
          <w:p w14:paraId="2BC2BBBD" w14:textId="782B0BC6" w:rsidR="00BA048A" w:rsidRDefault="006F7F8B" w:rsidP="00257850">
            <w:pPr>
              <w:jc w:val="both"/>
              <w:rPr>
                <w:kern w:val="2"/>
                <w:szCs w:val="24"/>
              </w:rPr>
            </w:pPr>
            <w:r>
              <w:t>D</w:t>
            </w:r>
            <w:r w:rsidRPr="008630BD">
              <w:t xml:space="preserve">ideliu ar nuolatiniu esminės Sutarties sąlygos vykdymo trūkumu laikomas tiekėjo uždelsimas, trunkantis daugiau ne 2 darbo dienas suteikti paslaugas </w:t>
            </w:r>
            <w:r>
              <w:t>pagal individualiai suderintą grafiką.</w:t>
            </w:r>
          </w:p>
        </w:tc>
      </w:tr>
      <w:tr w:rsidR="00BA048A" w14:paraId="5D5614C8" w14:textId="77777777">
        <w:trPr>
          <w:trHeight w:val="300"/>
        </w:trPr>
        <w:tc>
          <w:tcPr>
            <w:tcW w:w="9535" w:type="dxa"/>
            <w:gridSpan w:val="4"/>
          </w:tcPr>
          <w:p w14:paraId="01BA2625" w14:textId="77777777" w:rsidR="00BA048A" w:rsidRDefault="00BA048A" w:rsidP="00BA048A">
            <w:pPr>
              <w:jc w:val="center"/>
              <w:rPr>
                <w:b/>
                <w:kern w:val="2"/>
                <w:szCs w:val="24"/>
              </w:rPr>
            </w:pPr>
            <w:r>
              <w:rPr>
                <w:b/>
                <w:kern w:val="2"/>
                <w:szCs w:val="24"/>
              </w:rPr>
              <w:t>11. SUTARTIES GALIOJIMAS IR KEITIMAS</w:t>
            </w:r>
          </w:p>
        </w:tc>
      </w:tr>
      <w:tr w:rsidR="006F7F8B" w14:paraId="01B4A21F" w14:textId="77777777">
        <w:trPr>
          <w:trHeight w:val="300"/>
        </w:trPr>
        <w:tc>
          <w:tcPr>
            <w:tcW w:w="3094" w:type="dxa"/>
            <w:gridSpan w:val="2"/>
          </w:tcPr>
          <w:p w14:paraId="4A683777" w14:textId="77777777" w:rsidR="006F7F8B" w:rsidRDefault="006F7F8B" w:rsidP="006F7F8B">
            <w:pPr>
              <w:rPr>
                <w:b/>
                <w:kern w:val="2"/>
                <w:szCs w:val="24"/>
              </w:rPr>
            </w:pPr>
            <w:r>
              <w:rPr>
                <w:b/>
                <w:szCs w:val="24"/>
              </w:rPr>
              <w:t>11.1. Sutarties sudarymas ir įsigaliojimas</w:t>
            </w:r>
          </w:p>
        </w:tc>
        <w:tc>
          <w:tcPr>
            <w:tcW w:w="6441" w:type="dxa"/>
            <w:gridSpan w:val="2"/>
          </w:tcPr>
          <w:p w14:paraId="3F82DD2B" w14:textId="77777777" w:rsidR="006F7F8B" w:rsidRDefault="006F7F8B" w:rsidP="00503347">
            <w:pPr>
              <w:jc w:val="both"/>
              <w:rPr>
                <w:kern w:val="2"/>
                <w:szCs w:val="24"/>
              </w:rPr>
            </w:pPr>
            <w:r>
              <w:rPr>
                <w:kern w:val="2"/>
                <w:szCs w:val="24"/>
              </w:rPr>
              <w:t>Ši Sutartis laikoma sudaryta ir įsigalioja nuo Sutarties pasirašymo dienos (antrosios Šalies pasirašymo dieną).</w:t>
            </w:r>
          </w:p>
          <w:p w14:paraId="7396F7FD" w14:textId="1A6B8D32" w:rsidR="006F7F8B" w:rsidRDefault="006F7F8B" w:rsidP="00503347">
            <w:pPr>
              <w:jc w:val="both"/>
              <w:rPr>
                <w:color w:val="4472C4"/>
                <w:kern w:val="2"/>
                <w:szCs w:val="24"/>
              </w:rPr>
            </w:pPr>
            <w:r>
              <w:rPr>
                <w:color w:val="000000"/>
                <w:kern w:val="2"/>
                <w:szCs w:val="24"/>
              </w:rPr>
              <w:t>Sutartis galioja iki visiško prievolių įvykdymo, bet jos terminas negali būti ilgesnis kaip 31 mėnesis.</w:t>
            </w:r>
          </w:p>
        </w:tc>
      </w:tr>
      <w:tr w:rsidR="006F7F8B" w14:paraId="0D3292E1" w14:textId="77777777">
        <w:trPr>
          <w:trHeight w:val="300"/>
        </w:trPr>
        <w:tc>
          <w:tcPr>
            <w:tcW w:w="3094" w:type="dxa"/>
            <w:gridSpan w:val="2"/>
          </w:tcPr>
          <w:p w14:paraId="09BC2075" w14:textId="316E2550" w:rsidR="006F7F8B" w:rsidRDefault="006F7F8B" w:rsidP="006F7F8B">
            <w:pPr>
              <w:rPr>
                <w:b/>
                <w:kern w:val="2"/>
                <w:szCs w:val="24"/>
              </w:rPr>
            </w:pPr>
            <w:r>
              <w:rPr>
                <w:b/>
                <w:kern w:val="2"/>
                <w:szCs w:val="24"/>
              </w:rPr>
              <w:lastRenderedPageBreak/>
              <w:t>11.2. Sutarties galiojimo termino pratęsimas</w:t>
            </w:r>
          </w:p>
        </w:tc>
        <w:tc>
          <w:tcPr>
            <w:tcW w:w="6441" w:type="dxa"/>
            <w:gridSpan w:val="2"/>
          </w:tcPr>
          <w:p w14:paraId="4A431C21" w14:textId="77777777" w:rsidR="006F7F8B" w:rsidRDefault="006F7F8B" w:rsidP="006F7F8B">
            <w:pPr>
              <w:rPr>
                <w:kern w:val="2"/>
                <w:szCs w:val="24"/>
              </w:rPr>
            </w:pPr>
            <w:r>
              <w:rPr>
                <w:kern w:val="2"/>
                <w:szCs w:val="24"/>
              </w:rPr>
              <w:t>Netaikoma</w:t>
            </w:r>
          </w:p>
          <w:p w14:paraId="782060E8" w14:textId="2B147116" w:rsidR="006F7F8B" w:rsidRDefault="006F7F8B" w:rsidP="006F7F8B">
            <w:pPr>
              <w:rPr>
                <w:kern w:val="2"/>
                <w:szCs w:val="24"/>
              </w:rPr>
            </w:pPr>
          </w:p>
        </w:tc>
      </w:tr>
      <w:tr w:rsidR="00BA048A" w14:paraId="7FE809EC" w14:textId="77777777">
        <w:trPr>
          <w:trHeight w:val="300"/>
        </w:trPr>
        <w:tc>
          <w:tcPr>
            <w:tcW w:w="9535" w:type="dxa"/>
            <w:gridSpan w:val="4"/>
          </w:tcPr>
          <w:p w14:paraId="6839791C" w14:textId="77777777" w:rsidR="00BA048A" w:rsidRDefault="00BA048A" w:rsidP="00BA048A">
            <w:pPr>
              <w:jc w:val="center"/>
              <w:rPr>
                <w:b/>
                <w:kern w:val="2"/>
                <w:szCs w:val="24"/>
              </w:rPr>
            </w:pPr>
            <w:r>
              <w:rPr>
                <w:b/>
                <w:kern w:val="2"/>
                <w:szCs w:val="24"/>
              </w:rPr>
              <w:t>12. SUTARTIES NUTRAUKIMAS</w:t>
            </w:r>
          </w:p>
        </w:tc>
      </w:tr>
      <w:tr w:rsidR="006F7F8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F7F8B" w:rsidRDefault="006F7F8B" w:rsidP="006F7F8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8DD27C" w:rsidR="006F7F8B" w:rsidRDefault="006F7F8B" w:rsidP="00BC2843">
            <w:pPr>
              <w:jc w:val="both"/>
              <w:rPr>
                <w:color w:val="4472C4"/>
                <w:kern w:val="2"/>
                <w:szCs w:val="24"/>
              </w:rPr>
            </w:pPr>
            <w:r>
              <w:rPr>
                <w:kern w:val="2"/>
                <w:szCs w:val="24"/>
              </w:rPr>
              <w:t>Sutartis gali būti nutraukiama rašytiniu Šalių susitarimu arba vienašališkai, Bendrosiose sąlygose nustatyta tvarka.</w:t>
            </w:r>
          </w:p>
        </w:tc>
      </w:tr>
      <w:tr w:rsidR="006F7F8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F7F8B" w:rsidRDefault="006F7F8B" w:rsidP="006F7F8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ADF8CDB" w14:textId="77777777" w:rsidR="006F7F8B" w:rsidRPr="006B39C6" w:rsidRDefault="006F7F8B" w:rsidP="00BC2843">
            <w:pPr>
              <w:jc w:val="both"/>
              <w:rPr>
                <w:kern w:val="2"/>
                <w:szCs w:val="24"/>
              </w:rPr>
            </w:pPr>
            <w:r w:rsidRPr="00BF617A">
              <w:rPr>
                <w:kern w:val="2"/>
                <w:szCs w:val="24"/>
              </w:rPr>
              <w:t>12.2.1. Tiekėjas nevykdo prisiimtų įsipareigojimų už Sutartyje nustatytus Sutarties įkainius</w:t>
            </w:r>
            <w:r>
              <w:rPr>
                <w:kern w:val="2"/>
                <w:szCs w:val="24"/>
              </w:rPr>
              <w:t>, terminus bei tvarką</w:t>
            </w:r>
            <w:r w:rsidRPr="00BF617A">
              <w:rPr>
                <w:kern w:val="2"/>
                <w:szCs w:val="24"/>
              </w:rPr>
              <w:t>;</w:t>
            </w:r>
          </w:p>
          <w:p w14:paraId="6D2BB121" w14:textId="77777777" w:rsidR="006F7F8B" w:rsidRDefault="006F7F8B" w:rsidP="00BC2843">
            <w:pPr>
              <w:tabs>
                <w:tab w:val="left" w:pos="567"/>
                <w:tab w:val="left" w:pos="851"/>
                <w:tab w:val="left" w:pos="992"/>
                <w:tab w:val="left" w:pos="1134"/>
              </w:tabs>
              <w:jc w:val="both"/>
              <w:rPr>
                <w:rFonts w:eastAsia="Arial"/>
                <w:kern w:val="2"/>
                <w:szCs w:val="24"/>
                <w:lang w:val="lt"/>
              </w:rPr>
            </w:pPr>
            <w:r w:rsidRPr="00BF617A">
              <w:rPr>
                <w:rFonts w:eastAsia="Arial"/>
                <w:kern w:val="2"/>
                <w:szCs w:val="24"/>
                <w:lang w:val="lt"/>
              </w:rPr>
              <w:t>12.2.</w:t>
            </w:r>
            <w:r>
              <w:rPr>
                <w:rFonts w:eastAsia="Arial"/>
                <w:kern w:val="2"/>
                <w:szCs w:val="24"/>
                <w:lang w:val="lt"/>
              </w:rPr>
              <w:t>2</w:t>
            </w:r>
            <w:r w:rsidRPr="00BF617A">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0373DB1" w14:textId="77777777" w:rsidR="006F7F8B" w:rsidRPr="00BF617A" w:rsidRDefault="006F7F8B" w:rsidP="00BC2843">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Tiekėjo teikiamos paslaugos neatitinka </w:t>
            </w:r>
            <w:r w:rsidRPr="00CE6434">
              <w:rPr>
                <w:rFonts w:eastAsia="Arial"/>
                <w:szCs w:val="24"/>
              </w:rPr>
              <w:t>Sutartyje ir (ar) įstatymuose nustatyt</w:t>
            </w:r>
            <w:r>
              <w:rPr>
                <w:rFonts w:eastAsia="Arial"/>
                <w:szCs w:val="24"/>
              </w:rPr>
              <w:t>ų</w:t>
            </w:r>
            <w:r w:rsidRPr="00CE6434">
              <w:rPr>
                <w:rFonts w:eastAsia="Arial"/>
                <w:szCs w:val="24"/>
              </w:rPr>
              <w:t xml:space="preserve"> reikalavim</w:t>
            </w:r>
            <w:r>
              <w:rPr>
                <w:rFonts w:eastAsia="Arial"/>
                <w:szCs w:val="24"/>
              </w:rPr>
              <w:t>ų;</w:t>
            </w:r>
          </w:p>
          <w:p w14:paraId="22468F23" w14:textId="77777777" w:rsidR="006F7F8B" w:rsidRPr="00BF617A" w:rsidRDefault="006F7F8B" w:rsidP="00BC2843">
            <w:pPr>
              <w:tabs>
                <w:tab w:val="left" w:pos="619"/>
                <w:tab w:val="left" w:pos="760"/>
                <w:tab w:val="left" w:pos="851"/>
              </w:tabs>
              <w:jc w:val="both"/>
              <w:rPr>
                <w:rFonts w:eastAsia="Arial"/>
                <w:kern w:val="2"/>
                <w:szCs w:val="24"/>
                <w:lang w:val="lt"/>
              </w:rPr>
            </w:pPr>
            <w:r w:rsidRPr="00BF617A">
              <w:rPr>
                <w:rFonts w:eastAsia="Arial"/>
                <w:kern w:val="2"/>
                <w:szCs w:val="24"/>
                <w:lang w:val="lt"/>
              </w:rPr>
              <w:t>12.2.</w:t>
            </w:r>
            <w:r>
              <w:rPr>
                <w:rFonts w:eastAsia="Arial"/>
                <w:kern w:val="2"/>
                <w:szCs w:val="24"/>
                <w:lang w:val="lt"/>
              </w:rPr>
              <w:t>4</w:t>
            </w:r>
            <w:r w:rsidRPr="00BF617A">
              <w:rPr>
                <w:rFonts w:eastAsia="Arial"/>
                <w:kern w:val="2"/>
                <w:szCs w:val="24"/>
                <w:lang w:val="lt"/>
              </w:rPr>
              <w:t>.</w:t>
            </w:r>
            <w:r>
              <w:rPr>
                <w:rFonts w:eastAsia="Arial"/>
                <w:kern w:val="2"/>
                <w:szCs w:val="24"/>
                <w:lang w:val="lt"/>
              </w:rPr>
              <w:t xml:space="preserve"> </w:t>
            </w:r>
            <w:r w:rsidRPr="00BF617A">
              <w:rPr>
                <w:rFonts w:eastAsia="Arial"/>
                <w:kern w:val="2"/>
                <w:szCs w:val="24"/>
                <w:lang w:val="lt"/>
              </w:rPr>
              <w:t>Tiekėjas pažeidžia šios Sutarties nuostatas, reglamentuojančias konkurenciją, intelektinės nuosavybės ar konfidencialios informacijos valdymą;</w:t>
            </w:r>
          </w:p>
          <w:p w14:paraId="0B019B64" w14:textId="07EDF168" w:rsidR="006F7F8B" w:rsidRDefault="006F7F8B" w:rsidP="00BC2843">
            <w:pPr>
              <w:jc w:val="both"/>
              <w:rPr>
                <w:rFonts w:eastAsia="Arial"/>
                <w:color w:val="FF0000"/>
                <w:kern w:val="2"/>
                <w:szCs w:val="24"/>
              </w:rPr>
            </w:pPr>
            <w:r w:rsidRPr="00BF617A">
              <w:rPr>
                <w:rFonts w:eastAsia="Arial"/>
                <w:kern w:val="2"/>
                <w:szCs w:val="24"/>
                <w:lang w:val="lt"/>
              </w:rPr>
              <w:t>12.2.</w:t>
            </w:r>
            <w:r>
              <w:rPr>
                <w:rFonts w:eastAsia="Arial"/>
                <w:kern w:val="2"/>
                <w:szCs w:val="24"/>
                <w:lang w:val="lt"/>
              </w:rPr>
              <w:t>5</w:t>
            </w:r>
            <w:r w:rsidRPr="00BF617A">
              <w:rPr>
                <w:rFonts w:eastAsia="Arial"/>
                <w:kern w:val="2"/>
                <w:szCs w:val="24"/>
                <w:lang w:val="lt"/>
              </w:rPr>
              <w:t xml:space="preserve">. </w:t>
            </w:r>
            <w:r>
              <w:rPr>
                <w:rFonts w:eastAsia="Arial"/>
                <w:kern w:val="2"/>
                <w:szCs w:val="24"/>
                <w:lang w:val="lt"/>
              </w:rPr>
              <w:t xml:space="preserve">Tiekėjas pažeidžia </w:t>
            </w:r>
            <w:r w:rsidRPr="00CE6434">
              <w:rPr>
                <w:szCs w:val="24"/>
              </w:rPr>
              <w:t>Bendrųjų sąlygų nuostat</w:t>
            </w:r>
            <w:r>
              <w:rPr>
                <w:szCs w:val="24"/>
              </w:rPr>
              <w:t xml:space="preserve">as </w:t>
            </w:r>
            <w:r w:rsidRPr="00CE6434">
              <w:rPr>
                <w:szCs w:val="24"/>
              </w:rPr>
              <w:t>dėl Sutarties vykdymui pasitelkiamų naujų subtiekėjų ir (ar) specialistų / esamų subtiekėjų ir (ar ) specialistų keitimo.</w:t>
            </w:r>
          </w:p>
        </w:tc>
      </w:tr>
      <w:tr w:rsidR="00BA048A" w14:paraId="46270E91" w14:textId="77777777">
        <w:trPr>
          <w:trHeight w:val="300"/>
        </w:trPr>
        <w:tc>
          <w:tcPr>
            <w:tcW w:w="9535" w:type="dxa"/>
            <w:gridSpan w:val="4"/>
          </w:tcPr>
          <w:p w14:paraId="07E06248" w14:textId="3F40E3CF" w:rsidR="00BA048A" w:rsidRDefault="00BA048A" w:rsidP="00BA048A">
            <w:pPr>
              <w:jc w:val="center"/>
              <w:rPr>
                <w:kern w:val="2"/>
                <w:szCs w:val="24"/>
              </w:rPr>
            </w:pPr>
            <w:r>
              <w:rPr>
                <w:b/>
                <w:kern w:val="2"/>
                <w:szCs w:val="24"/>
              </w:rPr>
              <w:t xml:space="preserve">13. APLINKOS APSAUGOS IR SOCIALINIAI KRITERIJAI </w:t>
            </w:r>
          </w:p>
        </w:tc>
      </w:tr>
      <w:tr w:rsidR="006F7F8B" w14:paraId="18AE2F61" w14:textId="77777777">
        <w:trPr>
          <w:trHeight w:val="300"/>
        </w:trPr>
        <w:tc>
          <w:tcPr>
            <w:tcW w:w="3058" w:type="dxa"/>
          </w:tcPr>
          <w:p w14:paraId="6366A32C" w14:textId="77777777" w:rsidR="006F7F8B" w:rsidRDefault="006F7F8B" w:rsidP="006F7F8B">
            <w:pPr>
              <w:rPr>
                <w:b/>
                <w:kern w:val="2"/>
                <w:szCs w:val="24"/>
              </w:rPr>
            </w:pPr>
            <w:r>
              <w:rPr>
                <w:b/>
                <w:kern w:val="2"/>
                <w:szCs w:val="24"/>
              </w:rPr>
              <w:t xml:space="preserve">13.1. Su perkamomis paslaugomis susiję  aplinkos apsaugos kriterijai </w:t>
            </w:r>
          </w:p>
        </w:tc>
        <w:tc>
          <w:tcPr>
            <w:tcW w:w="6477" w:type="dxa"/>
            <w:gridSpan w:val="3"/>
          </w:tcPr>
          <w:p w14:paraId="3F14B69B" w14:textId="515132C6" w:rsidR="006F7F8B" w:rsidRDefault="006F7F8B" w:rsidP="00023CF2">
            <w:pPr>
              <w:jc w:val="both"/>
              <w:rPr>
                <w:kern w:val="2"/>
                <w:szCs w:val="24"/>
              </w:rPr>
            </w:pPr>
            <w:r w:rsidRPr="008F3259">
              <w:rPr>
                <w:color w:val="000000"/>
                <w:kern w:val="2"/>
                <w:szCs w:val="24"/>
                <w:shd w:val="clear" w:color="auto" w:fill="FFFFFF"/>
              </w:rPr>
              <w:t>Pirkimas vykdomas vadovaujantis Lietuvos Respublikos</w:t>
            </w:r>
            <w:r>
              <w:rPr>
                <w:color w:val="000000"/>
                <w:kern w:val="2"/>
                <w:szCs w:val="24"/>
                <w:shd w:val="clear" w:color="auto" w:fill="FFFFFF"/>
              </w:rPr>
              <w:t xml:space="preserve"> </w:t>
            </w:r>
            <w:r w:rsidRPr="008F3259">
              <w:rPr>
                <w:color w:val="000000"/>
                <w:kern w:val="2"/>
                <w:szCs w:val="24"/>
                <w:shd w:val="clear" w:color="auto" w:fill="FFFFFF"/>
              </w:rPr>
              <w:t>aplinkos ministro 2022 m. gruodžio 13 d. įsakymo Nr. D1-401 „Dėl Lietuvos Respublikos aplinkos</w:t>
            </w:r>
            <w:r>
              <w:rPr>
                <w:color w:val="000000"/>
                <w:kern w:val="2"/>
                <w:szCs w:val="24"/>
                <w:shd w:val="clear" w:color="auto" w:fill="FFFFFF"/>
              </w:rPr>
              <w:t xml:space="preserve"> </w:t>
            </w:r>
            <w:r w:rsidRPr="008F3259">
              <w:rPr>
                <w:color w:val="000000"/>
                <w:kern w:val="2"/>
                <w:szCs w:val="24"/>
                <w:shd w:val="clear" w:color="auto" w:fill="FFFFFF"/>
              </w:rPr>
              <w:t>ministro 2011 m. birželio 28 d. įsakymo Nr. D1-508 „Dėl Produktų, kurių viešiesiems pirkimams ir</w:t>
            </w:r>
            <w:r>
              <w:rPr>
                <w:color w:val="000000"/>
                <w:kern w:val="2"/>
                <w:szCs w:val="24"/>
                <w:shd w:val="clear" w:color="auto" w:fill="FFFFFF"/>
              </w:rPr>
              <w:t xml:space="preserve"> </w:t>
            </w:r>
            <w:r w:rsidRPr="008F3259">
              <w:rPr>
                <w:color w:val="000000"/>
                <w:kern w:val="2"/>
                <w:szCs w:val="24"/>
                <w:shd w:val="clear" w:color="auto" w:fill="FFFFFF"/>
              </w:rPr>
              <w:t>pirkimams taikytini Aplinkos apsaugos kriterijai, sąrašo</w:t>
            </w:r>
            <w:r>
              <w:rPr>
                <w:color w:val="000000"/>
                <w:kern w:val="2"/>
                <w:szCs w:val="24"/>
                <w:shd w:val="clear" w:color="auto" w:fill="FFFFFF"/>
              </w:rPr>
              <w:t>“ (aktuali redakcija).</w:t>
            </w:r>
            <w:r w:rsidRPr="008F3259">
              <w:rPr>
                <w:color w:val="000000"/>
                <w:kern w:val="2"/>
                <w:szCs w:val="24"/>
                <w:shd w:val="clear" w:color="auto" w:fill="FFFFFF"/>
              </w:rPr>
              <w:t xml:space="preserve"> </w:t>
            </w:r>
            <w:r>
              <w:rPr>
                <w:color w:val="000000"/>
                <w:kern w:val="2"/>
                <w:szCs w:val="24"/>
                <w:shd w:val="clear" w:color="auto" w:fill="FFFFFF"/>
              </w:rPr>
              <w:t>P</w:t>
            </w:r>
            <w:r w:rsidRPr="00E873D7">
              <w:rPr>
                <w:bCs/>
                <w:spacing w:val="2"/>
                <w:szCs w:val="24"/>
                <w:shd w:val="clear" w:color="auto" w:fill="FFFFFF"/>
              </w:rPr>
              <w:t xml:space="preserve">erkančiosios organizacijos ir perkantieji subjektai turi taikyti pirkdami prekes, paslaugas ar darbus, taikymo tvarkos aprašo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 </w:t>
            </w:r>
          </w:p>
        </w:tc>
      </w:tr>
      <w:tr w:rsidR="006F7F8B" w14:paraId="71B127CD" w14:textId="77777777">
        <w:trPr>
          <w:trHeight w:val="300"/>
        </w:trPr>
        <w:tc>
          <w:tcPr>
            <w:tcW w:w="3058" w:type="dxa"/>
          </w:tcPr>
          <w:p w14:paraId="6D5C5242" w14:textId="77777777" w:rsidR="006F7F8B" w:rsidRDefault="006F7F8B" w:rsidP="006F7F8B">
            <w:pPr>
              <w:rPr>
                <w:b/>
                <w:kern w:val="2"/>
                <w:szCs w:val="24"/>
              </w:rPr>
            </w:pPr>
            <w:r>
              <w:rPr>
                <w:b/>
                <w:kern w:val="2"/>
                <w:szCs w:val="24"/>
              </w:rPr>
              <w:t>13.2. Su perkamomis Paslaugomis susiję socialiniai kriterijai</w:t>
            </w:r>
          </w:p>
        </w:tc>
        <w:tc>
          <w:tcPr>
            <w:tcW w:w="6477" w:type="dxa"/>
            <w:gridSpan w:val="3"/>
          </w:tcPr>
          <w:p w14:paraId="60CE7834" w14:textId="77777777" w:rsidR="006F7F8B" w:rsidRDefault="006F7F8B" w:rsidP="006F7F8B">
            <w:pPr>
              <w:rPr>
                <w:color w:val="000000"/>
                <w:kern w:val="2"/>
                <w:szCs w:val="24"/>
                <w:shd w:val="clear" w:color="auto" w:fill="FFFFFF"/>
              </w:rPr>
            </w:pPr>
            <w:r>
              <w:rPr>
                <w:color w:val="000000"/>
                <w:kern w:val="2"/>
                <w:szCs w:val="24"/>
                <w:shd w:val="clear" w:color="auto" w:fill="FFFFFF"/>
              </w:rPr>
              <w:t>Netaikoma</w:t>
            </w:r>
          </w:p>
          <w:p w14:paraId="6BE6535B" w14:textId="77777777" w:rsidR="006F7F8B" w:rsidRDefault="006F7F8B" w:rsidP="006F7F8B">
            <w:pPr>
              <w:rPr>
                <w:color w:val="000000"/>
                <w:kern w:val="2"/>
                <w:szCs w:val="24"/>
                <w:shd w:val="clear" w:color="auto" w:fill="FFFFFF"/>
              </w:rPr>
            </w:pPr>
          </w:p>
          <w:p w14:paraId="7170065E" w14:textId="3315A7AD" w:rsidR="006F7F8B" w:rsidRDefault="006F7F8B" w:rsidP="006F7F8B">
            <w:pPr>
              <w:rPr>
                <w:color w:val="0070C0"/>
                <w:kern w:val="2"/>
                <w:szCs w:val="24"/>
              </w:rPr>
            </w:pPr>
          </w:p>
        </w:tc>
      </w:tr>
      <w:tr w:rsidR="00BA048A" w14:paraId="0E3437C2" w14:textId="77777777">
        <w:trPr>
          <w:trHeight w:val="300"/>
        </w:trPr>
        <w:tc>
          <w:tcPr>
            <w:tcW w:w="9535" w:type="dxa"/>
            <w:gridSpan w:val="4"/>
          </w:tcPr>
          <w:p w14:paraId="1BD9D104" w14:textId="2541FBB7" w:rsidR="00BA048A" w:rsidRDefault="00BA048A" w:rsidP="006F7F8B">
            <w:pPr>
              <w:jc w:val="center"/>
              <w:rPr>
                <w:kern w:val="2"/>
                <w:szCs w:val="24"/>
              </w:rPr>
            </w:pPr>
            <w:r>
              <w:rPr>
                <w:b/>
                <w:kern w:val="2"/>
                <w:szCs w:val="24"/>
              </w:rPr>
              <w:t xml:space="preserve">14. BENDRŲJŲ SĄLYGŲ PAKEITIMAI IR PAPILDYMAI </w:t>
            </w:r>
          </w:p>
        </w:tc>
      </w:tr>
      <w:tr w:rsidR="006F7F8B" w14:paraId="00CDF661" w14:textId="77777777">
        <w:trPr>
          <w:trHeight w:val="300"/>
        </w:trPr>
        <w:tc>
          <w:tcPr>
            <w:tcW w:w="3058" w:type="dxa"/>
          </w:tcPr>
          <w:p w14:paraId="044BD4E3" w14:textId="77777777" w:rsidR="006F7F8B" w:rsidRDefault="006F7F8B" w:rsidP="006F7F8B">
            <w:pPr>
              <w:rPr>
                <w:b/>
                <w:kern w:val="2"/>
                <w:szCs w:val="24"/>
              </w:rPr>
            </w:pPr>
            <w:r>
              <w:rPr>
                <w:b/>
                <w:kern w:val="2"/>
                <w:szCs w:val="24"/>
              </w:rPr>
              <w:t xml:space="preserve">14.1. </w:t>
            </w:r>
          </w:p>
        </w:tc>
        <w:tc>
          <w:tcPr>
            <w:tcW w:w="6477" w:type="dxa"/>
            <w:gridSpan w:val="3"/>
          </w:tcPr>
          <w:p w14:paraId="71F9375E" w14:textId="5632FA46" w:rsidR="006F7F8B" w:rsidRDefault="006F7F8B" w:rsidP="001A0C7E">
            <w:pPr>
              <w:jc w:val="both"/>
              <w:rPr>
                <w:kern w:val="2"/>
                <w:szCs w:val="24"/>
              </w:rPr>
            </w:pPr>
            <w:r w:rsidRPr="00D64EE2">
              <w:rPr>
                <w:kern w:val="2"/>
                <w:szCs w:val="24"/>
              </w:rPr>
              <w:t>Sutarties Bendrosiose sąlygose nurodytos alternatyvios nuostatos (su prierašu „jei taikoma“ ir pan.) taikomos tik tokiu atveju, jeigu jos konkrečiai aprašomos Sutarties Specialiosiose sąlygose arba prieduose.</w:t>
            </w:r>
          </w:p>
        </w:tc>
      </w:tr>
      <w:tr w:rsidR="00BA048A" w14:paraId="7ED2EDF1" w14:textId="77777777">
        <w:trPr>
          <w:trHeight w:val="300"/>
        </w:trPr>
        <w:tc>
          <w:tcPr>
            <w:tcW w:w="9535" w:type="dxa"/>
            <w:gridSpan w:val="4"/>
          </w:tcPr>
          <w:p w14:paraId="689031C9" w14:textId="77777777" w:rsidR="00BA048A" w:rsidRDefault="00BA048A" w:rsidP="00BA048A">
            <w:pPr>
              <w:jc w:val="center"/>
              <w:rPr>
                <w:b/>
                <w:kern w:val="2"/>
                <w:szCs w:val="24"/>
              </w:rPr>
            </w:pPr>
            <w:r>
              <w:rPr>
                <w:b/>
                <w:kern w:val="2"/>
                <w:szCs w:val="24"/>
              </w:rPr>
              <w:t>15. SUTARTIES PRIEDAI</w:t>
            </w:r>
          </w:p>
        </w:tc>
      </w:tr>
      <w:tr w:rsidR="006363F3" w14:paraId="43B17553" w14:textId="77777777">
        <w:trPr>
          <w:trHeight w:val="300"/>
        </w:trPr>
        <w:tc>
          <w:tcPr>
            <w:tcW w:w="3058" w:type="dxa"/>
          </w:tcPr>
          <w:p w14:paraId="7CFF3567" w14:textId="77777777" w:rsidR="006363F3" w:rsidRDefault="006363F3" w:rsidP="006363F3">
            <w:pPr>
              <w:rPr>
                <w:b/>
                <w:kern w:val="2"/>
                <w:szCs w:val="24"/>
              </w:rPr>
            </w:pPr>
            <w:r>
              <w:rPr>
                <w:b/>
                <w:kern w:val="2"/>
                <w:szCs w:val="24"/>
              </w:rPr>
              <w:t>15.1. Priedas Nr. 1</w:t>
            </w:r>
          </w:p>
        </w:tc>
        <w:tc>
          <w:tcPr>
            <w:tcW w:w="6477" w:type="dxa"/>
            <w:gridSpan w:val="3"/>
          </w:tcPr>
          <w:p w14:paraId="65B09E30" w14:textId="12B72F6D" w:rsidR="006363F3" w:rsidRDefault="006363F3" w:rsidP="006363F3">
            <w:pPr>
              <w:rPr>
                <w:b/>
                <w:kern w:val="2"/>
                <w:szCs w:val="24"/>
              </w:rPr>
            </w:pPr>
            <w:r w:rsidRPr="0014099F">
              <w:rPr>
                <w:kern w:val="2"/>
                <w:szCs w:val="24"/>
              </w:rPr>
              <w:t>Techninė specifikacija</w:t>
            </w:r>
          </w:p>
        </w:tc>
      </w:tr>
      <w:tr w:rsidR="006363F3" w14:paraId="2CC1D4F0" w14:textId="77777777">
        <w:trPr>
          <w:trHeight w:val="300"/>
        </w:trPr>
        <w:tc>
          <w:tcPr>
            <w:tcW w:w="3058" w:type="dxa"/>
          </w:tcPr>
          <w:p w14:paraId="09EEBB7C" w14:textId="77777777" w:rsidR="006363F3" w:rsidRDefault="006363F3" w:rsidP="006363F3">
            <w:pPr>
              <w:rPr>
                <w:b/>
                <w:kern w:val="2"/>
                <w:szCs w:val="24"/>
              </w:rPr>
            </w:pPr>
            <w:r>
              <w:rPr>
                <w:b/>
                <w:kern w:val="2"/>
                <w:szCs w:val="24"/>
              </w:rPr>
              <w:t>15.2. Priedas Nr. 2</w:t>
            </w:r>
          </w:p>
        </w:tc>
        <w:tc>
          <w:tcPr>
            <w:tcW w:w="6477" w:type="dxa"/>
            <w:gridSpan w:val="3"/>
          </w:tcPr>
          <w:p w14:paraId="269B3EB8" w14:textId="18A3121C" w:rsidR="006363F3" w:rsidRDefault="006363F3" w:rsidP="006363F3">
            <w:pPr>
              <w:rPr>
                <w:b/>
                <w:kern w:val="2"/>
                <w:szCs w:val="24"/>
              </w:rPr>
            </w:pPr>
            <w:r w:rsidRPr="0014099F">
              <w:rPr>
                <w:kern w:val="2"/>
                <w:szCs w:val="24"/>
              </w:rPr>
              <w:t>Tiekėjo pasiūlymas</w:t>
            </w:r>
          </w:p>
        </w:tc>
      </w:tr>
      <w:tr w:rsidR="006363F3" w14:paraId="58745085" w14:textId="77777777">
        <w:trPr>
          <w:trHeight w:val="300"/>
        </w:trPr>
        <w:tc>
          <w:tcPr>
            <w:tcW w:w="3058" w:type="dxa"/>
          </w:tcPr>
          <w:p w14:paraId="2312C897" w14:textId="77777777" w:rsidR="006363F3" w:rsidRDefault="006363F3" w:rsidP="006363F3">
            <w:pPr>
              <w:rPr>
                <w:b/>
                <w:kern w:val="2"/>
                <w:szCs w:val="24"/>
              </w:rPr>
            </w:pPr>
            <w:r>
              <w:rPr>
                <w:b/>
                <w:kern w:val="2"/>
                <w:szCs w:val="24"/>
              </w:rPr>
              <w:t>15.3. Priedas Nr. 3</w:t>
            </w:r>
          </w:p>
        </w:tc>
        <w:tc>
          <w:tcPr>
            <w:tcW w:w="6477" w:type="dxa"/>
            <w:gridSpan w:val="3"/>
          </w:tcPr>
          <w:p w14:paraId="22A614AF" w14:textId="42FA87C6" w:rsidR="006363F3" w:rsidRDefault="006363F3" w:rsidP="006363F3">
            <w:pPr>
              <w:rPr>
                <w:b/>
                <w:kern w:val="2"/>
                <w:szCs w:val="24"/>
              </w:rPr>
            </w:pPr>
            <w:r w:rsidRPr="009138BC">
              <w:rPr>
                <w:bCs/>
                <w:szCs w:val="24"/>
              </w:rPr>
              <w:t>Paslaugų perdavimo priėmimo aktas</w:t>
            </w:r>
          </w:p>
        </w:tc>
      </w:tr>
      <w:tr w:rsidR="006363F3" w14:paraId="278F6726" w14:textId="77777777">
        <w:tc>
          <w:tcPr>
            <w:tcW w:w="9535" w:type="dxa"/>
            <w:gridSpan w:val="4"/>
          </w:tcPr>
          <w:p w14:paraId="306ED934" w14:textId="77777777" w:rsidR="006363F3" w:rsidRDefault="006363F3" w:rsidP="006363F3">
            <w:pPr>
              <w:jc w:val="center"/>
              <w:rPr>
                <w:b/>
                <w:kern w:val="2"/>
                <w:szCs w:val="24"/>
              </w:rPr>
            </w:pPr>
            <w:r>
              <w:rPr>
                <w:b/>
                <w:kern w:val="2"/>
                <w:szCs w:val="24"/>
              </w:rPr>
              <w:t>16. ŠALIŲ ATSTOVŲ PARAŠAI</w:t>
            </w:r>
          </w:p>
        </w:tc>
      </w:tr>
      <w:tr w:rsidR="006363F3" w14:paraId="1A4801F8" w14:textId="77777777">
        <w:tc>
          <w:tcPr>
            <w:tcW w:w="5224" w:type="dxa"/>
            <w:gridSpan w:val="3"/>
          </w:tcPr>
          <w:p w14:paraId="4374ECAE" w14:textId="77777777" w:rsidR="006363F3" w:rsidRDefault="006363F3" w:rsidP="006363F3">
            <w:pPr>
              <w:jc w:val="center"/>
              <w:rPr>
                <w:b/>
                <w:kern w:val="2"/>
                <w:szCs w:val="24"/>
              </w:rPr>
            </w:pPr>
            <w:r>
              <w:rPr>
                <w:b/>
                <w:kern w:val="2"/>
                <w:szCs w:val="24"/>
              </w:rPr>
              <w:lastRenderedPageBreak/>
              <w:t>PIRKĖJAS</w:t>
            </w:r>
          </w:p>
        </w:tc>
        <w:tc>
          <w:tcPr>
            <w:tcW w:w="4311" w:type="dxa"/>
          </w:tcPr>
          <w:p w14:paraId="77A89ACF" w14:textId="77777777" w:rsidR="006363F3" w:rsidRDefault="006363F3" w:rsidP="006363F3">
            <w:pPr>
              <w:jc w:val="center"/>
              <w:rPr>
                <w:b/>
                <w:kern w:val="2"/>
                <w:szCs w:val="24"/>
              </w:rPr>
            </w:pPr>
            <w:r>
              <w:rPr>
                <w:b/>
                <w:kern w:val="2"/>
                <w:szCs w:val="24"/>
              </w:rPr>
              <w:t>TIEKĖJAS</w:t>
            </w:r>
          </w:p>
        </w:tc>
      </w:tr>
      <w:tr w:rsidR="006363F3" w14:paraId="21CAB534" w14:textId="77777777">
        <w:tc>
          <w:tcPr>
            <w:tcW w:w="5224" w:type="dxa"/>
            <w:gridSpan w:val="3"/>
          </w:tcPr>
          <w:p w14:paraId="578049DB" w14:textId="77777777" w:rsidR="006363F3" w:rsidRDefault="006363F3" w:rsidP="006363F3">
            <w:pPr>
              <w:jc w:val="center"/>
              <w:rPr>
                <w:color w:val="4472C4"/>
                <w:kern w:val="2"/>
                <w:szCs w:val="24"/>
              </w:rPr>
            </w:pPr>
            <w:r>
              <w:rPr>
                <w:color w:val="4472C4"/>
                <w:kern w:val="2"/>
                <w:szCs w:val="24"/>
              </w:rPr>
              <w:t>(nurodomos atstovo pareigos, vardas, pavardė)</w:t>
            </w:r>
          </w:p>
        </w:tc>
        <w:tc>
          <w:tcPr>
            <w:tcW w:w="4311" w:type="dxa"/>
          </w:tcPr>
          <w:p w14:paraId="6F9E2A53" w14:textId="77777777" w:rsidR="006363F3" w:rsidRDefault="006363F3" w:rsidP="006363F3">
            <w:pPr>
              <w:jc w:val="center"/>
              <w:rPr>
                <w:b/>
                <w:kern w:val="2"/>
                <w:szCs w:val="24"/>
              </w:rPr>
            </w:pPr>
            <w:r>
              <w:rPr>
                <w:color w:val="4472C4"/>
                <w:kern w:val="2"/>
                <w:szCs w:val="24"/>
              </w:rPr>
              <w:t>(nurodomos atstovo pareigos, vardas, pavardė)</w:t>
            </w:r>
          </w:p>
        </w:tc>
      </w:tr>
      <w:tr w:rsidR="006363F3" w14:paraId="0C834F1B" w14:textId="77777777">
        <w:tc>
          <w:tcPr>
            <w:tcW w:w="5224" w:type="dxa"/>
            <w:gridSpan w:val="3"/>
          </w:tcPr>
          <w:p w14:paraId="789659E3" w14:textId="77777777" w:rsidR="006363F3" w:rsidRDefault="006363F3" w:rsidP="006363F3">
            <w:pPr>
              <w:jc w:val="center"/>
              <w:rPr>
                <w:b/>
                <w:color w:val="4472C4"/>
                <w:kern w:val="2"/>
                <w:szCs w:val="24"/>
              </w:rPr>
            </w:pPr>
          </w:p>
          <w:p w14:paraId="3B035D0A" w14:textId="77777777" w:rsidR="006363F3" w:rsidRDefault="006363F3" w:rsidP="006363F3">
            <w:pPr>
              <w:jc w:val="center"/>
              <w:rPr>
                <w:b/>
                <w:color w:val="4472C4"/>
                <w:kern w:val="2"/>
                <w:szCs w:val="24"/>
              </w:rPr>
            </w:pPr>
            <w:r>
              <w:rPr>
                <w:b/>
                <w:color w:val="4472C4"/>
                <w:kern w:val="2"/>
                <w:szCs w:val="24"/>
              </w:rPr>
              <w:t>(parašas)</w:t>
            </w:r>
          </w:p>
          <w:p w14:paraId="0B1520FA" w14:textId="77777777" w:rsidR="006363F3" w:rsidRDefault="006363F3" w:rsidP="006363F3">
            <w:pPr>
              <w:jc w:val="center"/>
              <w:rPr>
                <w:b/>
                <w:color w:val="4472C4"/>
                <w:kern w:val="2"/>
                <w:szCs w:val="24"/>
              </w:rPr>
            </w:pPr>
          </w:p>
          <w:p w14:paraId="449ED037" w14:textId="77777777" w:rsidR="006363F3" w:rsidRDefault="006363F3" w:rsidP="006363F3">
            <w:pPr>
              <w:jc w:val="center"/>
              <w:rPr>
                <w:b/>
                <w:color w:val="4472C4"/>
                <w:kern w:val="2"/>
                <w:szCs w:val="24"/>
              </w:rPr>
            </w:pPr>
          </w:p>
        </w:tc>
        <w:tc>
          <w:tcPr>
            <w:tcW w:w="4311" w:type="dxa"/>
          </w:tcPr>
          <w:p w14:paraId="1BA6AD11" w14:textId="77777777" w:rsidR="006363F3" w:rsidRDefault="006363F3" w:rsidP="006363F3">
            <w:pPr>
              <w:jc w:val="center"/>
              <w:rPr>
                <w:b/>
                <w:color w:val="4472C4"/>
                <w:kern w:val="2"/>
                <w:szCs w:val="24"/>
              </w:rPr>
            </w:pPr>
          </w:p>
          <w:p w14:paraId="644A2BE8" w14:textId="77777777" w:rsidR="006363F3" w:rsidRDefault="006363F3" w:rsidP="006363F3">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1F710A2E" w:rsidR="00027B83" w:rsidRDefault="000B0897">
      <w:pPr>
        <w:tabs>
          <w:tab w:val="left" w:pos="5400"/>
        </w:tabs>
        <w:jc w:val="center"/>
        <w:textAlignment w:val="center"/>
        <w:rPr>
          <w:b/>
          <w:bCs/>
        </w:rPr>
      </w:pPr>
      <w:r>
        <w:rPr>
          <w:b/>
          <w:bCs/>
        </w:rPr>
        <w:t>______________</w:t>
      </w:r>
      <w:r w:rsidR="00033BA4">
        <w:rPr>
          <w:b/>
          <w:bCs/>
        </w:rPr>
        <w:t xml:space="preserve"> </w:t>
      </w:r>
    </w:p>
    <w:p w14:paraId="7580229D" w14:textId="77777777" w:rsidR="00033BA4" w:rsidRDefault="00033BA4">
      <w:pPr>
        <w:tabs>
          <w:tab w:val="left" w:pos="5400"/>
        </w:tabs>
        <w:jc w:val="center"/>
        <w:textAlignment w:val="center"/>
        <w:rPr>
          <w:b/>
          <w:bCs/>
        </w:rPr>
      </w:pPr>
    </w:p>
    <w:p w14:paraId="19F4AB89" w14:textId="77777777" w:rsidR="00033BA4" w:rsidRDefault="00033BA4">
      <w:pPr>
        <w:tabs>
          <w:tab w:val="left" w:pos="5400"/>
        </w:tabs>
        <w:jc w:val="center"/>
        <w:textAlignment w:val="center"/>
        <w:rPr>
          <w:b/>
          <w:bCs/>
        </w:rPr>
      </w:pPr>
    </w:p>
    <w:p w14:paraId="002C7311" w14:textId="77777777" w:rsidR="00033BA4" w:rsidRDefault="00033BA4">
      <w:pPr>
        <w:tabs>
          <w:tab w:val="left" w:pos="5400"/>
        </w:tabs>
        <w:jc w:val="center"/>
        <w:textAlignment w:val="center"/>
        <w:rPr>
          <w:b/>
          <w:bCs/>
        </w:rPr>
      </w:pPr>
    </w:p>
    <w:p w14:paraId="74CB5B58" w14:textId="77777777" w:rsidR="00033BA4" w:rsidRDefault="00033BA4">
      <w:pPr>
        <w:tabs>
          <w:tab w:val="left" w:pos="5400"/>
        </w:tabs>
        <w:jc w:val="center"/>
        <w:textAlignment w:val="center"/>
        <w:rPr>
          <w:b/>
          <w:bCs/>
        </w:rPr>
      </w:pPr>
    </w:p>
    <w:p w14:paraId="0033C035" w14:textId="77777777" w:rsidR="00033BA4" w:rsidRDefault="00033BA4">
      <w:pPr>
        <w:tabs>
          <w:tab w:val="left" w:pos="5400"/>
        </w:tabs>
        <w:jc w:val="center"/>
        <w:textAlignment w:val="center"/>
        <w:rPr>
          <w:b/>
          <w:bCs/>
        </w:rPr>
      </w:pPr>
    </w:p>
    <w:p w14:paraId="66C19DFB" w14:textId="77777777" w:rsidR="00951719" w:rsidRPr="00920E96" w:rsidRDefault="00951719" w:rsidP="00951719">
      <w:pPr>
        <w:jc w:val="right"/>
        <w:rPr>
          <w:szCs w:val="24"/>
          <w:lang w:eastAsia="lt-LT"/>
        </w:rPr>
      </w:pPr>
      <w:r w:rsidRPr="00920E96">
        <w:rPr>
          <w:szCs w:val="24"/>
          <w:lang w:eastAsia="lt-LT"/>
        </w:rPr>
        <w:t xml:space="preserve">Sutarties priedas Nr. </w:t>
      </w:r>
      <w:r>
        <w:rPr>
          <w:szCs w:val="24"/>
          <w:lang w:eastAsia="lt-LT"/>
        </w:rPr>
        <w:t>3</w:t>
      </w:r>
    </w:p>
    <w:p w14:paraId="2CD68951"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3D5EA7D1"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920E96">
        <w:rPr>
          <w:b/>
          <w:szCs w:val="24"/>
          <w:lang w:eastAsia="lt-LT"/>
        </w:rPr>
        <w:t>PASLAUGŲ PERDAVIMO</w:t>
      </w:r>
      <w:r w:rsidRPr="00920E96">
        <w:rPr>
          <w:bCs/>
          <w:szCs w:val="24"/>
          <w:lang w:eastAsia="lt-LT"/>
        </w:rPr>
        <w:t>–</w:t>
      </w:r>
      <w:r w:rsidRPr="00920E96">
        <w:rPr>
          <w:b/>
          <w:szCs w:val="24"/>
          <w:lang w:eastAsia="lt-LT"/>
        </w:rPr>
        <w:t>PRIĖMIMO AKTAS</w:t>
      </w:r>
    </w:p>
    <w:p w14:paraId="7358CA06"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304B44DD"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920E96">
        <w:rPr>
          <w:b/>
          <w:szCs w:val="24"/>
          <w:lang w:eastAsia="lt-LT"/>
        </w:rPr>
        <w:t>Pagal [sutarties pavadinimas] sutartį Nr. ......................,</w:t>
      </w:r>
    </w:p>
    <w:p w14:paraId="529D8F5A"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Cs/>
          <w:szCs w:val="24"/>
          <w:lang w:eastAsia="lt-LT"/>
        </w:rPr>
      </w:pPr>
      <w:r w:rsidRPr="00920E96">
        <w:rPr>
          <w:iCs/>
          <w:szCs w:val="24"/>
          <w:lang w:eastAsia="lt-LT"/>
        </w:rPr>
        <w:t>sudarytą ........ m. ..................................... mėn. ..... d.</w:t>
      </w:r>
    </w:p>
    <w:p w14:paraId="01914AF6"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
          <w:szCs w:val="24"/>
          <w:lang w:eastAsia="lt-LT"/>
        </w:rPr>
      </w:pPr>
    </w:p>
    <w:p w14:paraId="3DF57BFC" w14:textId="77777777" w:rsidR="00951719" w:rsidRPr="00920E96" w:rsidRDefault="00951719" w:rsidP="00951719">
      <w:pPr>
        <w:tabs>
          <w:tab w:val="left" w:pos="2535"/>
          <w:tab w:val="center" w:pos="4535"/>
        </w:tabs>
        <w:autoSpaceDN w:val="0"/>
        <w:jc w:val="center"/>
        <w:rPr>
          <w:b/>
          <w:szCs w:val="24"/>
          <w:lang w:eastAsia="lt-LT"/>
        </w:rPr>
      </w:pPr>
    </w:p>
    <w:p w14:paraId="0DA24A5E"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r w:rsidRPr="00920E96">
        <w:rPr>
          <w:szCs w:val="24"/>
          <w:lang w:eastAsia="lt-LT"/>
        </w:rPr>
        <w:t>[Akto sudarymo vieta], .......... m. ............................... ........... d.</w:t>
      </w:r>
    </w:p>
    <w:p w14:paraId="260BB298"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29CF3EC5"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0EA7E555"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5A15B895"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r w:rsidRPr="00920E96">
        <w:rPr>
          <w:szCs w:val="24"/>
          <w:lang w:eastAsia="lt-LT"/>
        </w:rPr>
        <w:t>[</w:t>
      </w:r>
      <w:r w:rsidRPr="00920E96">
        <w:rPr>
          <w:color w:val="FF0000"/>
          <w:szCs w:val="24"/>
          <w:lang w:eastAsia="lt-LT"/>
        </w:rPr>
        <w:t>Tiekėjo pavadinimas</w:t>
      </w:r>
      <w:r w:rsidRPr="00920E96">
        <w:rPr>
          <w:szCs w:val="24"/>
          <w:lang w:eastAsia="lt-LT"/>
        </w:rPr>
        <w:t>], atstovaujama .............................................., veikiančio pagal ........................................................................................................., toliau vadinamas Tiekėju, ir [</w:t>
      </w:r>
      <w:r>
        <w:rPr>
          <w:color w:val="FF0000"/>
          <w:szCs w:val="24"/>
          <w:lang w:eastAsia="lt-LT"/>
        </w:rPr>
        <w:t>Pirkėjo</w:t>
      </w:r>
      <w:r w:rsidRPr="00920E96">
        <w:rPr>
          <w:color w:val="FF0000"/>
          <w:szCs w:val="24"/>
          <w:lang w:eastAsia="lt-LT"/>
        </w:rPr>
        <w:t xml:space="preserve"> pavadinimas</w:t>
      </w:r>
      <w:r w:rsidRPr="00920E96">
        <w:rPr>
          <w:szCs w:val="24"/>
          <w:lang w:eastAsia="lt-LT"/>
        </w:rPr>
        <w:t>]</w:t>
      </w:r>
      <w:r>
        <w:rPr>
          <w:szCs w:val="24"/>
          <w:lang w:eastAsia="lt-LT"/>
        </w:rPr>
        <w:t xml:space="preserve"> </w:t>
      </w:r>
      <w:r w:rsidRPr="00920E96">
        <w:rPr>
          <w:szCs w:val="24"/>
          <w:lang w:eastAsia="lt-LT"/>
        </w:rPr>
        <w:t xml:space="preserve">atstovaujama </w:t>
      </w:r>
      <w:r>
        <w:rPr>
          <w:szCs w:val="24"/>
        </w:rPr>
        <w:t>.......................</w:t>
      </w:r>
      <w:r w:rsidRPr="00920E96">
        <w:rPr>
          <w:szCs w:val="24"/>
          <w:lang w:eastAsia="lt-LT"/>
        </w:rPr>
        <w:t xml:space="preserve">, veikiančio pagal </w:t>
      </w:r>
      <w:r>
        <w:rPr>
          <w:szCs w:val="24"/>
        </w:rPr>
        <w:t>.............................</w:t>
      </w:r>
      <w:r w:rsidRPr="00920E96">
        <w:rPr>
          <w:szCs w:val="24"/>
          <w:lang w:eastAsia="lt-LT"/>
        </w:rPr>
        <w:t>, toliau vadinamas Pirkėju (toliau kartu vadinamos Šalimis, o kiekviena atskirai – Šalimi), remiantis Šalių sudaryta sutartimi [</w:t>
      </w:r>
      <w:r w:rsidRPr="00920E96">
        <w:rPr>
          <w:color w:val="FF0000"/>
          <w:szCs w:val="24"/>
          <w:lang w:eastAsia="lt-LT"/>
        </w:rPr>
        <w:t>sutarties pavadinimas, sudarymo data</w:t>
      </w:r>
      <w:r w:rsidRPr="00920E96">
        <w:rPr>
          <w:szCs w:val="24"/>
          <w:lang w:eastAsia="lt-LT"/>
        </w:rPr>
        <w:t xml:space="preserve">] sudarė šį Paslaugų perdavimo–priėmimo aktą: </w:t>
      </w:r>
    </w:p>
    <w:p w14:paraId="0E5709A5"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p>
    <w:p w14:paraId="3C19A66E"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920E96">
        <w:rPr>
          <w:szCs w:val="24"/>
          <w:lang w:eastAsia="lt-LT"/>
        </w:rPr>
        <w:t xml:space="preserve">1. Tiekėjas suteikė Pirkėjui Paslaugas – ............................................................................ ...................................................................................................................., o Pirkėjas šias Paslaugas priima. </w:t>
      </w:r>
    </w:p>
    <w:p w14:paraId="3F12993C"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color w:val="000000"/>
          <w:szCs w:val="24"/>
          <w:lang w:eastAsia="lt-LT"/>
        </w:rPr>
      </w:pPr>
      <w:r w:rsidRPr="00920E96">
        <w:rPr>
          <w:szCs w:val="24"/>
          <w:lang w:eastAsia="lt-LT"/>
        </w:rPr>
        <w:t xml:space="preserve">2. </w:t>
      </w:r>
      <w:r w:rsidRPr="00920E96">
        <w:rPr>
          <w:color w:val="000000"/>
          <w:szCs w:val="24"/>
          <w:lang w:eastAsia="lt-LT"/>
        </w:rPr>
        <w:t>Už suteiktas Paslaugas Pirkėjas įsipareigoja sumokėti Tiekėjui....................... Eur (.................................................................................................... Eur) sumą Šalių sudarytoje S</w:t>
      </w:r>
      <w:r w:rsidRPr="00920E96">
        <w:rPr>
          <w:szCs w:val="24"/>
          <w:lang w:eastAsia="lt-LT"/>
        </w:rPr>
        <w:t>utartyje nustatyta tvarka</w:t>
      </w:r>
      <w:r w:rsidRPr="00920E96">
        <w:rPr>
          <w:color w:val="000000"/>
          <w:szCs w:val="24"/>
          <w:lang w:eastAsia="lt-LT"/>
        </w:rPr>
        <w:t>.</w:t>
      </w:r>
    </w:p>
    <w:p w14:paraId="478D7361"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920E96">
        <w:rPr>
          <w:szCs w:val="24"/>
          <w:lang w:eastAsia="lt-LT"/>
        </w:rPr>
        <w:t>3. Pirkėjas neturi Tiekėjas pretenzijų dėl suteiktų Paslaugų kokybės.</w:t>
      </w:r>
    </w:p>
    <w:p w14:paraId="18902F40"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6E716A03" w14:textId="77777777" w:rsidR="00951719" w:rsidRPr="00920E96" w:rsidRDefault="00951719" w:rsidP="009517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tbl>
      <w:tblPr>
        <w:tblW w:w="0" w:type="auto"/>
        <w:tblInd w:w="674" w:type="dxa"/>
        <w:tblLayout w:type="fixed"/>
        <w:tblLook w:val="04A0" w:firstRow="1" w:lastRow="0" w:firstColumn="1" w:lastColumn="0" w:noHBand="0" w:noVBand="1"/>
      </w:tblPr>
      <w:tblGrid>
        <w:gridCol w:w="4245"/>
        <w:gridCol w:w="4245"/>
      </w:tblGrid>
      <w:tr w:rsidR="00951719" w:rsidRPr="00920E96" w14:paraId="24D4813B" w14:textId="77777777" w:rsidTr="000B0177">
        <w:tc>
          <w:tcPr>
            <w:tcW w:w="4245" w:type="dxa"/>
            <w:hideMark/>
          </w:tcPr>
          <w:p w14:paraId="0FFCE509" w14:textId="77777777" w:rsidR="00951719" w:rsidRPr="00920E96" w:rsidRDefault="00951719" w:rsidP="000B0177">
            <w:pPr>
              <w:autoSpaceDN w:val="0"/>
              <w:jc w:val="both"/>
              <w:rPr>
                <w:b/>
                <w:bCs/>
                <w:szCs w:val="24"/>
                <w:lang w:eastAsia="lt-LT"/>
              </w:rPr>
            </w:pPr>
            <w:r w:rsidRPr="00920E96">
              <w:rPr>
                <w:b/>
                <w:bCs/>
                <w:szCs w:val="24"/>
                <w:lang w:eastAsia="ar-SA"/>
              </w:rPr>
              <w:t>Tiekėjas</w:t>
            </w:r>
          </w:p>
        </w:tc>
        <w:tc>
          <w:tcPr>
            <w:tcW w:w="4245" w:type="dxa"/>
            <w:hideMark/>
          </w:tcPr>
          <w:p w14:paraId="73EB4C21" w14:textId="77777777" w:rsidR="00951719" w:rsidRPr="00920E96" w:rsidRDefault="00951719" w:rsidP="000B0177">
            <w:pPr>
              <w:autoSpaceDN w:val="0"/>
              <w:jc w:val="both"/>
              <w:rPr>
                <w:b/>
                <w:bCs/>
                <w:szCs w:val="24"/>
                <w:lang w:eastAsia="lt-LT"/>
              </w:rPr>
            </w:pPr>
            <w:r w:rsidRPr="00920E96">
              <w:rPr>
                <w:b/>
                <w:bCs/>
                <w:szCs w:val="24"/>
                <w:lang w:eastAsia="lt-LT"/>
              </w:rPr>
              <w:t>Pirkėjas</w:t>
            </w:r>
          </w:p>
        </w:tc>
      </w:tr>
      <w:tr w:rsidR="00951719" w:rsidRPr="00920E96" w14:paraId="3DC7EB43" w14:textId="77777777" w:rsidTr="000B0177">
        <w:tc>
          <w:tcPr>
            <w:tcW w:w="4245" w:type="dxa"/>
            <w:hideMark/>
          </w:tcPr>
          <w:p w14:paraId="076E7600" w14:textId="77777777" w:rsidR="00951719" w:rsidRPr="00920E96" w:rsidRDefault="00951719" w:rsidP="000B0177">
            <w:pPr>
              <w:autoSpaceDN w:val="0"/>
              <w:jc w:val="both"/>
              <w:rPr>
                <w:szCs w:val="24"/>
                <w:lang w:eastAsia="lt-LT"/>
              </w:rPr>
            </w:pPr>
            <w:r w:rsidRPr="00920E96">
              <w:rPr>
                <w:szCs w:val="24"/>
                <w:lang w:eastAsia="lt-LT"/>
              </w:rPr>
              <w:t xml:space="preserve">[Pavadinimas] </w:t>
            </w:r>
          </w:p>
        </w:tc>
        <w:tc>
          <w:tcPr>
            <w:tcW w:w="4245" w:type="dxa"/>
            <w:hideMark/>
          </w:tcPr>
          <w:p w14:paraId="33B18F01" w14:textId="77777777" w:rsidR="00951719" w:rsidRPr="00920E96" w:rsidRDefault="00951719" w:rsidP="000B0177">
            <w:pPr>
              <w:autoSpaceDN w:val="0"/>
              <w:jc w:val="both"/>
              <w:rPr>
                <w:szCs w:val="24"/>
                <w:lang w:eastAsia="lt-LT"/>
              </w:rPr>
            </w:pPr>
            <w:r w:rsidRPr="00920E96">
              <w:rPr>
                <w:szCs w:val="24"/>
                <w:lang w:eastAsia="lt-LT"/>
              </w:rPr>
              <w:t>[Pavadinimas]</w:t>
            </w:r>
          </w:p>
        </w:tc>
      </w:tr>
      <w:tr w:rsidR="00951719" w:rsidRPr="00920E96" w14:paraId="4758661F" w14:textId="77777777" w:rsidTr="000B0177">
        <w:tc>
          <w:tcPr>
            <w:tcW w:w="4245" w:type="dxa"/>
            <w:hideMark/>
          </w:tcPr>
          <w:p w14:paraId="39993146" w14:textId="77777777" w:rsidR="00951719" w:rsidRPr="00920E96" w:rsidRDefault="00951719" w:rsidP="000B0177">
            <w:pPr>
              <w:autoSpaceDN w:val="0"/>
              <w:jc w:val="both"/>
              <w:rPr>
                <w:szCs w:val="24"/>
                <w:lang w:eastAsia="lt-LT"/>
              </w:rPr>
            </w:pPr>
            <w:r w:rsidRPr="00920E96">
              <w:rPr>
                <w:szCs w:val="24"/>
                <w:lang w:eastAsia="lt-LT"/>
              </w:rPr>
              <w:t>[Buveinės adresas]</w:t>
            </w:r>
          </w:p>
        </w:tc>
        <w:tc>
          <w:tcPr>
            <w:tcW w:w="4245" w:type="dxa"/>
            <w:hideMark/>
          </w:tcPr>
          <w:p w14:paraId="45040C4B" w14:textId="77777777" w:rsidR="00951719" w:rsidRPr="00920E96" w:rsidRDefault="00951719" w:rsidP="000B0177">
            <w:pPr>
              <w:autoSpaceDN w:val="0"/>
              <w:jc w:val="both"/>
              <w:rPr>
                <w:szCs w:val="24"/>
                <w:lang w:eastAsia="lt-LT"/>
              </w:rPr>
            </w:pPr>
            <w:r w:rsidRPr="00920E96">
              <w:rPr>
                <w:szCs w:val="24"/>
                <w:lang w:eastAsia="lt-LT"/>
              </w:rPr>
              <w:t>[Buveinės adresas]</w:t>
            </w:r>
          </w:p>
        </w:tc>
      </w:tr>
      <w:tr w:rsidR="00951719" w:rsidRPr="00920E96" w14:paraId="7D6077F3" w14:textId="77777777" w:rsidTr="000B0177">
        <w:tc>
          <w:tcPr>
            <w:tcW w:w="4245" w:type="dxa"/>
            <w:hideMark/>
          </w:tcPr>
          <w:p w14:paraId="25529B0A" w14:textId="77777777" w:rsidR="00951719" w:rsidRPr="00920E96" w:rsidRDefault="00951719" w:rsidP="000B0177">
            <w:pPr>
              <w:autoSpaceDN w:val="0"/>
              <w:jc w:val="both"/>
              <w:rPr>
                <w:szCs w:val="24"/>
                <w:lang w:eastAsia="lt-LT"/>
              </w:rPr>
            </w:pPr>
            <w:r w:rsidRPr="00920E96">
              <w:rPr>
                <w:szCs w:val="24"/>
                <w:lang w:eastAsia="lt-LT"/>
              </w:rPr>
              <w:t>[Telefonas, faksas]</w:t>
            </w:r>
          </w:p>
        </w:tc>
        <w:tc>
          <w:tcPr>
            <w:tcW w:w="4245" w:type="dxa"/>
            <w:hideMark/>
          </w:tcPr>
          <w:p w14:paraId="6D12980F" w14:textId="77777777" w:rsidR="00951719" w:rsidRPr="00920E96" w:rsidRDefault="00951719" w:rsidP="000B0177">
            <w:pPr>
              <w:autoSpaceDN w:val="0"/>
              <w:jc w:val="both"/>
              <w:rPr>
                <w:szCs w:val="24"/>
                <w:lang w:eastAsia="lt-LT"/>
              </w:rPr>
            </w:pPr>
            <w:r w:rsidRPr="00920E96">
              <w:rPr>
                <w:szCs w:val="24"/>
                <w:lang w:eastAsia="lt-LT"/>
              </w:rPr>
              <w:t>[Telefonas, faksas]</w:t>
            </w:r>
          </w:p>
        </w:tc>
      </w:tr>
      <w:tr w:rsidR="00951719" w:rsidRPr="00920E96" w14:paraId="14A99483" w14:textId="77777777" w:rsidTr="000B0177">
        <w:tc>
          <w:tcPr>
            <w:tcW w:w="4245" w:type="dxa"/>
            <w:hideMark/>
          </w:tcPr>
          <w:p w14:paraId="78E692E5" w14:textId="77777777" w:rsidR="00951719" w:rsidRPr="00920E96" w:rsidRDefault="00951719" w:rsidP="000B0177">
            <w:pPr>
              <w:autoSpaceDN w:val="0"/>
              <w:jc w:val="both"/>
              <w:rPr>
                <w:szCs w:val="24"/>
                <w:lang w:eastAsia="lt-LT"/>
              </w:rPr>
            </w:pPr>
            <w:r w:rsidRPr="00920E96">
              <w:rPr>
                <w:szCs w:val="24"/>
                <w:lang w:eastAsia="lt-LT"/>
              </w:rPr>
              <w:t>[Kodas]</w:t>
            </w:r>
          </w:p>
        </w:tc>
        <w:tc>
          <w:tcPr>
            <w:tcW w:w="4245" w:type="dxa"/>
            <w:hideMark/>
          </w:tcPr>
          <w:p w14:paraId="409E5181" w14:textId="77777777" w:rsidR="00951719" w:rsidRPr="00920E96" w:rsidRDefault="00951719" w:rsidP="000B0177">
            <w:pPr>
              <w:autoSpaceDN w:val="0"/>
              <w:jc w:val="both"/>
              <w:rPr>
                <w:szCs w:val="24"/>
                <w:lang w:eastAsia="lt-LT"/>
              </w:rPr>
            </w:pPr>
            <w:r w:rsidRPr="00920E96">
              <w:rPr>
                <w:szCs w:val="24"/>
                <w:lang w:eastAsia="lt-LT"/>
              </w:rPr>
              <w:t>[Įmonės kodas]</w:t>
            </w:r>
          </w:p>
        </w:tc>
      </w:tr>
      <w:tr w:rsidR="00951719" w:rsidRPr="00920E96" w14:paraId="47DFD2A6" w14:textId="77777777" w:rsidTr="000B0177">
        <w:tc>
          <w:tcPr>
            <w:tcW w:w="4245" w:type="dxa"/>
            <w:hideMark/>
          </w:tcPr>
          <w:p w14:paraId="48B3267A" w14:textId="77777777" w:rsidR="00951719" w:rsidRPr="00920E96" w:rsidRDefault="00951719" w:rsidP="000B0177">
            <w:pPr>
              <w:autoSpaceDN w:val="0"/>
              <w:jc w:val="both"/>
              <w:rPr>
                <w:szCs w:val="24"/>
                <w:lang w:eastAsia="lt-LT"/>
              </w:rPr>
            </w:pPr>
            <w:r w:rsidRPr="00920E96">
              <w:rPr>
                <w:szCs w:val="24"/>
                <w:lang w:eastAsia="lt-LT"/>
              </w:rPr>
              <w:t>[PVM mokėtojo kodas]</w:t>
            </w:r>
          </w:p>
        </w:tc>
        <w:tc>
          <w:tcPr>
            <w:tcW w:w="4245" w:type="dxa"/>
            <w:hideMark/>
          </w:tcPr>
          <w:p w14:paraId="1BD7FBB3" w14:textId="77777777" w:rsidR="00951719" w:rsidRPr="00920E96" w:rsidRDefault="00951719" w:rsidP="000B0177">
            <w:pPr>
              <w:autoSpaceDN w:val="0"/>
              <w:jc w:val="both"/>
              <w:rPr>
                <w:szCs w:val="24"/>
                <w:lang w:eastAsia="lt-LT"/>
              </w:rPr>
            </w:pPr>
            <w:r w:rsidRPr="00920E96">
              <w:rPr>
                <w:szCs w:val="24"/>
                <w:lang w:eastAsia="lt-LT"/>
              </w:rPr>
              <w:t>[PVM mokėtojo kodas]</w:t>
            </w:r>
          </w:p>
        </w:tc>
      </w:tr>
      <w:tr w:rsidR="00951719" w:rsidRPr="00920E96" w14:paraId="2BA16E26" w14:textId="77777777" w:rsidTr="000B0177">
        <w:tc>
          <w:tcPr>
            <w:tcW w:w="4245" w:type="dxa"/>
          </w:tcPr>
          <w:p w14:paraId="70A1153A" w14:textId="77777777" w:rsidR="00951719" w:rsidRPr="00920E96" w:rsidRDefault="00951719" w:rsidP="000B0177">
            <w:pPr>
              <w:autoSpaceDN w:val="0"/>
              <w:jc w:val="both"/>
              <w:rPr>
                <w:szCs w:val="24"/>
                <w:lang w:eastAsia="lt-LT"/>
              </w:rPr>
            </w:pPr>
          </w:p>
        </w:tc>
        <w:tc>
          <w:tcPr>
            <w:tcW w:w="4245" w:type="dxa"/>
          </w:tcPr>
          <w:p w14:paraId="6EB833A0" w14:textId="77777777" w:rsidR="00951719" w:rsidRPr="00920E96" w:rsidRDefault="00951719" w:rsidP="000B0177">
            <w:pPr>
              <w:autoSpaceDN w:val="0"/>
              <w:jc w:val="both"/>
              <w:rPr>
                <w:szCs w:val="24"/>
                <w:lang w:eastAsia="lt-LT"/>
              </w:rPr>
            </w:pPr>
          </w:p>
        </w:tc>
      </w:tr>
      <w:tr w:rsidR="00951719" w:rsidRPr="00920E96" w14:paraId="07909860" w14:textId="77777777" w:rsidTr="000B0177">
        <w:tc>
          <w:tcPr>
            <w:tcW w:w="4245" w:type="dxa"/>
          </w:tcPr>
          <w:p w14:paraId="6B0B665E" w14:textId="77777777" w:rsidR="00951719" w:rsidRPr="00920E96" w:rsidRDefault="00951719" w:rsidP="000B0177">
            <w:pPr>
              <w:autoSpaceDN w:val="0"/>
              <w:jc w:val="both"/>
              <w:rPr>
                <w:szCs w:val="24"/>
                <w:lang w:eastAsia="lt-LT"/>
              </w:rPr>
            </w:pPr>
          </w:p>
        </w:tc>
        <w:tc>
          <w:tcPr>
            <w:tcW w:w="4245" w:type="dxa"/>
          </w:tcPr>
          <w:p w14:paraId="2F6317B0" w14:textId="77777777" w:rsidR="00951719" w:rsidRPr="00920E96" w:rsidRDefault="00951719" w:rsidP="000B0177">
            <w:pPr>
              <w:autoSpaceDN w:val="0"/>
              <w:jc w:val="both"/>
              <w:rPr>
                <w:szCs w:val="24"/>
                <w:lang w:eastAsia="lt-LT"/>
              </w:rPr>
            </w:pPr>
          </w:p>
        </w:tc>
      </w:tr>
      <w:tr w:rsidR="00951719" w:rsidRPr="00920E96" w14:paraId="6F98AF55" w14:textId="77777777" w:rsidTr="000B0177">
        <w:tc>
          <w:tcPr>
            <w:tcW w:w="4245" w:type="dxa"/>
            <w:hideMark/>
          </w:tcPr>
          <w:p w14:paraId="513261C2" w14:textId="77777777" w:rsidR="00951719" w:rsidRPr="00920E96" w:rsidRDefault="00951719" w:rsidP="000B0177">
            <w:pPr>
              <w:autoSpaceDN w:val="0"/>
              <w:jc w:val="both"/>
              <w:rPr>
                <w:szCs w:val="24"/>
                <w:lang w:eastAsia="lt-LT"/>
              </w:rPr>
            </w:pPr>
            <w:r w:rsidRPr="00920E96">
              <w:rPr>
                <w:szCs w:val="24"/>
                <w:lang w:eastAsia="lt-LT"/>
              </w:rPr>
              <w:t>______________________________</w:t>
            </w:r>
          </w:p>
          <w:p w14:paraId="14DD22E0" w14:textId="77777777" w:rsidR="00951719" w:rsidRPr="00920E96" w:rsidRDefault="00951719" w:rsidP="000B0177">
            <w:pPr>
              <w:autoSpaceDN w:val="0"/>
              <w:jc w:val="both"/>
              <w:rPr>
                <w:szCs w:val="24"/>
                <w:lang w:eastAsia="lt-LT"/>
              </w:rPr>
            </w:pPr>
            <w:r w:rsidRPr="00920E96">
              <w:rPr>
                <w:szCs w:val="24"/>
                <w:lang w:eastAsia="lt-LT"/>
              </w:rPr>
              <w:t>Parašas</w:t>
            </w:r>
          </w:p>
          <w:p w14:paraId="028FA539" w14:textId="77777777" w:rsidR="00951719" w:rsidRPr="00920E96" w:rsidRDefault="00951719" w:rsidP="000B0177">
            <w:pPr>
              <w:autoSpaceDN w:val="0"/>
              <w:jc w:val="both"/>
              <w:rPr>
                <w:szCs w:val="24"/>
                <w:lang w:eastAsia="lt-LT"/>
              </w:rPr>
            </w:pPr>
            <w:r w:rsidRPr="00920E96">
              <w:rPr>
                <w:szCs w:val="24"/>
                <w:lang w:eastAsia="lt-LT"/>
              </w:rPr>
              <w:t>[Pareigos, vardas ir pavardė]</w:t>
            </w:r>
          </w:p>
        </w:tc>
        <w:tc>
          <w:tcPr>
            <w:tcW w:w="4245" w:type="dxa"/>
            <w:hideMark/>
          </w:tcPr>
          <w:p w14:paraId="5BC237E0" w14:textId="77777777" w:rsidR="00951719" w:rsidRPr="00920E96" w:rsidRDefault="00951719" w:rsidP="000B0177">
            <w:pPr>
              <w:autoSpaceDN w:val="0"/>
              <w:jc w:val="both"/>
              <w:rPr>
                <w:szCs w:val="24"/>
                <w:lang w:eastAsia="lt-LT"/>
              </w:rPr>
            </w:pPr>
            <w:r w:rsidRPr="00920E96">
              <w:rPr>
                <w:szCs w:val="24"/>
                <w:lang w:eastAsia="lt-LT"/>
              </w:rPr>
              <w:t>______________________________</w:t>
            </w:r>
          </w:p>
          <w:p w14:paraId="44E660BF" w14:textId="77777777" w:rsidR="00951719" w:rsidRPr="00920E96" w:rsidRDefault="00951719" w:rsidP="000B0177">
            <w:pPr>
              <w:autoSpaceDN w:val="0"/>
              <w:jc w:val="both"/>
              <w:rPr>
                <w:szCs w:val="24"/>
                <w:lang w:eastAsia="lt-LT"/>
              </w:rPr>
            </w:pPr>
            <w:r w:rsidRPr="00920E96">
              <w:rPr>
                <w:szCs w:val="24"/>
                <w:lang w:eastAsia="lt-LT"/>
              </w:rPr>
              <w:t>Parašas</w:t>
            </w:r>
          </w:p>
          <w:p w14:paraId="551A5E18" w14:textId="77777777" w:rsidR="00951719" w:rsidRPr="00920E96" w:rsidRDefault="00951719" w:rsidP="000B0177">
            <w:pPr>
              <w:autoSpaceDN w:val="0"/>
              <w:jc w:val="both"/>
              <w:rPr>
                <w:szCs w:val="24"/>
                <w:lang w:eastAsia="lt-LT"/>
              </w:rPr>
            </w:pPr>
            <w:r w:rsidRPr="00920E96">
              <w:rPr>
                <w:szCs w:val="24"/>
                <w:lang w:eastAsia="lt-LT"/>
              </w:rPr>
              <w:t>[Pareigos, vardas ir pavardė]</w:t>
            </w:r>
          </w:p>
        </w:tc>
      </w:tr>
    </w:tbl>
    <w:p w14:paraId="4F8B504E" w14:textId="77777777" w:rsidR="00951719" w:rsidRDefault="00951719" w:rsidP="00951719">
      <w:pPr>
        <w:rPr>
          <w:szCs w:val="24"/>
        </w:rPr>
      </w:pPr>
    </w:p>
    <w:p w14:paraId="2E94A710" w14:textId="77777777" w:rsidR="00951719" w:rsidRDefault="00951719" w:rsidP="00951719">
      <w:pPr>
        <w:rPr>
          <w:szCs w:val="24"/>
        </w:rPr>
      </w:pPr>
    </w:p>
    <w:p w14:paraId="17D9EBC7" w14:textId="77777777" w:rsidR="00951719" w:rsidRDefault="00951719" w:rsidP="00951719">
      <w:pPr>
        <w:tabs>
          <w:tab w:val="left" w:pos="5400"/>
        </w:tabs>
        <w:jc w:val="center"/>
        <w:textAlignment w:val="center"/>
        <w:rPr>
          <w:b/>
          <w:bCs/>
        </w:rPr>
      </w:pPr>
      <w:r>
        <w:rPr>
          <w:b/>
          <w:bCs/>
        </w:rPr>
        <w:t>______________</w:t>
      </w:r>
    </w:p>
    <w:p w14:paraId="1FF1E525" w14:textId="77777777" w:rsidR="00033BA4" w:rsidRDefault="00033BA4">
      <w:pPr>
        <w:tabs>
          <w:tab w:val="left" w:pos="5400"/>
        </w:tabs>
        <w:jc w:val="center"/>
        <w:textAlignment w:val="center"/>
      </w:pPr>
    </w:p>
    <w:sectPr w:rsidR="00033BA4">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B390E" w14:textId="77777777" w:rsidR="002A4806" w:rsidRDefault="002A4806">
      <w:pPr>
        <w:rPr>
          <w:sz w:val="20"/>
        </w:rPr>
      </w:pPr>
      <w:r>
        <w:rPr>
          <w:sz w:val="20"/>
        </w:rPr>
        <w:separator/>
      </w:r>
    </w:p>
  </w:endnote>
  <w:endnote w:type="continuationSeparator" w:id="0">
    <w:p w14:paraId="1AC0BE46" w14:textId="77777777" w:rsidR="002A4806" w:rsidRDefault="002A4806">
      <w:pPr>
        <w:rPr>
          <w:sz w:val="20"/>
        </w:rPr>
      </w:pPr>
      <w:r>
        <w:rPr>
          <w:sz w:val="20"/>
        </w:rPr>
        <w:continuationSeparator/>
      </w:r>
    </w:p>
  </w:endnote>
  <w:endnote w:type="continuationNotice" w:id="1">
    <w:p w14:paraId="771D087F" w14:textId="77777777" w:rsidR="002A4806" w:rsidRDefault="002A4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2FAAB" w14:textId="77777777" w:rsidR="002A4806" w:rsidRDefault="002A4806">
      <w:pPr>
        <w:rPr>
          <w:sz w:val="20"/>
        </w:rPr>
      </w:pPr>
      <w:r>
        <w:rPr>
          <w:sz w:val="20"/>
        </w:rPr>
        <w:separator/>
      </w:r>
    </w:p>
  </w:footnote>
  <w:footnote w:type="continuationSeparator" w:id="0">
    <w:p w14:paraId="0A1A2A1B" w14:textId="77777777" w:rsidR="002A4806" w:rsidRDefault="002A4806">
      <w:pPr>
        <w:rPr>
          <w:sz w:val="20"/>
        </w:rPr>
      </w:pPr>
      <w:r>
        <w:rPr>
          <w:sz w:val="20"/>
        </w:rPr>
        <w:continuationSeparator/>
      </w:r>
    </w:p>
  </w:footnote>
  <w:footnote w:type="continuationNotice" w:id="1">
    <w:p w14:paraId="03CBEB69" w14:textId="77777777" w:rsidR="002A4806" w:rsidRDefault="002A4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203B284E" w:rsidR="00027B83" w:rsidRDefault="00027B83">
    <w:pPr>
      <w:tabs>
        <w:tab w:val="center" w:pos="4680"/>
        <w:tab w:val="right" w:pos="9360"/>
      </w:tabs>
      <w:jc w:val="center"/>
      <w:rPr>
        <w:rFonts w:ascii="Arial" w:eastAsia="Arial" w:hAnsi="Arial" w:cs="Arial"/>
        <w:sz w:val="18"/>
        <w:szCs w:val="18"/>
      </w:rPr>
    </w:pP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7D9"/>
    <w:multiLevelType w:val="multilevel"/>
    <w:tmpl w:val="76BC67AC"/>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64500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643"/>
    <w:rsid w:val="00023CF2"/>
    <w:rsid w:val="00027B83"/>
    <w:rsid w:val="00033BA4"/>
    <w:rsid w:val="000450DB"/>
    <w:rsid w:val="00052796"/>
    <w:rsid w:val="00055AD3"/>
    <w:rsid w:val="000A2E90"/>
    <w:rsid w:val="000B0897"/>
    <w:rsid w:val="000B1369"/>
    <w:rsid w:val="000E1C27"/>
    <w:rsid w:val="00125E60"/>
    <w:rsid w:val="001A0C7E"/>
    <w:rsid w:val="001A643E"/>
    <w:rsid w:val="001C62C7"/>
    <w:rsid w:val="001D312F"/>
    <w:rsid w:val="001E6767"/>
    <w:rsid w:val="00220121"/>
    <w:rsid w:val="00224059"/>
    <w:rsid w:val="00230BBC"/>
    <w:rsid w:val="00257850"/>
    <w:rsid w:val="00270F05"/>
    <w:rsid w:val="00271BEA"/>
    <w:rsid w:val="002739A0"/>
    <w:rsid w:val="00280897"/>
    <w:rsid w:val="002A4806"/>
    <w:rsid w:val="002B1201"/>
    <w:rsid w:val="002B68A5"/>
    <w:rsid w:val="002E7DD9"/>
    <w:rsid w:val="003249CE"/>
    <w:rsid w:val="00332EF1"/>
    <w:rsid w:val="0033573C"/>
    <w:rsid w:val="00384215"/>
    <w:rsid w:val="0039520D"/>
    <w:rsid w:val="003954B1"/>
    <w:rsid w:val="003B5124"/>
    <w:rsid w:val="003F037D"/>
    <w:rsid w:val="00402199"/>
    <w:rsid w:val="0043003B"/>
    <w:rsid w:val="00476A3E"/>
    <w:rsid w:val="00483EA2"/>
    <w:rsid w:val="004B1187"/>
    <w:rsid w:val="004B6E80"/>
    <w:rsid w:val="004E4E5B"/>
    <w:rsid w:val="00503347"/>
    <w:rsid w:val="00545279"/>
    <w:rsid w:val="005A5012"/>
    <w:rsid w:val="005B7BEA"/>
    <w:rsid w:val="005F3840"/>
    <w:rsid w:val="00635B48"/>
    <w:rsid w:val="006363F3"/>
    <w:rsid w:val="0066558F"/>
    <w:rsid w:val="00673DE9"/>
    <w:rsid w:val="006C79AA"/>
    <w:rsid w:val="006E7F5F"/>
    <w:rsid w:val="006F0803"/>
    <w:rsid w:val="006F5143"/>
    <w:rsid w:val="006F7F8B"/>
    <w:rsid w:val="00712BD7"/>
    <w:rsid w:val="00717172"/>
    <w:rsid w:val="00726745"/>
    <w:rsid w:val="00745D97"/>
    <w:rsid w:val="007621BC"/>
    <w:rsid w:val="00770380"/>
    <w:rsid w:val="00772E38"/>
    <w:rsid w:val="00792E21"/>
    <w:rsid w:val="007A75C6"/>
    <w:rsid w:val="007B4C49"/>
    <w:rsid w:val="007D00CB"/>
    <w:rsid w:val="007E04F0"/>
    <w:rsid w:val="007F097B"/>
    <w:rsid w:val="0080197A"/>
    <w:rsid w:val="00826884"/>
    <w:rsid w:val="0083118A"/>
    <w:rsid w:val="008446AC"/>
    <w:rsid w:val="008B0A02"/>
    <w:rsid w:val="008D1812"/>
    <w:rsid w:val="008F19D0"/>
    <w:rsid w:val="00901BF0"/>
    <w:rsid w:val="00951719"/>
    <w:rsid w:val="00951D02"/>
    <w:rsid w:val="009728BC"/>
    <w:rsid w:val="00976400"/>
    <w:rsid w:val="009A75BA"/>
    <w:rsid w:val="009E64D8"/>
    <w:rsid w:val="00A144AF"/>
    <w:rsid w:val="00A64FA2"/>
    <w:rsid w:val="00A71FE2"/>
    <w:rsid w:val="00AA0AFE"/>
    <w:rsid w:val="00AC2811"/>
    <w:rsid w:val="00B46F6F"/>
    <w:rsid w:val="00B6182B"/>
    <w:rsid w:val="00BA048A"/>
    <w:rsid w:val="00BC2843"/>
    <w:rsid w:val="00BF44A4"/>
    <w:rsid w:val="00C1179F"/>
    <w:rsid w:val="00C62D14"/>
    <w:rsid w:val="00C74FA2"/>
    <w:rsid w:val="00C8312A"/>
    <w:rsid w:val="00CD253D"/>
    <w:rsid w:val="00CF272E"/>
    <w:rsid w:val="00D0333A"/>
    <w:rsid w:val="00D51C3D"/>
    <w:rsid w:val="00D73E83"/>
    <w:rsid w:val="00D741D4"/>
    <w:rsid w:val="00D901F6"/>
    <w:rsid w:val="00D96058"/>
    <w:rsid w:val="00D97A02"/>
    <w:rsid w:val="00DA4E0C"/>
    <w:rsid w:val="00DD2E93"/>
    <w:rsid w:val="00DD57C5"/>
    <w:rsid w:val="00E4003A"/>
    <w:rsid w:val="00E43E6C"/>
    <w:rsid w:val="00E5470B"/>
    <w:rsid w:val="00E6248A"/>
    <w:rsid w:val="00EE7FC5"/>
    <w:rsid w:val="00F2170E"/>
    <w:rsid w:val="00F60BD9"/>
    <w:rsid w:val="00F744D0"/>
    <w:rsid w:val="00F92B1F"/>
    <w:rsid w:val="00F965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9B1625D-CFC4-4EA6-9445-AF5A1F75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8B0A02"/>
    <w:rPr>
      <w:color w:val="0563C1" w:themeColor="hyperlink"/>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F7F8B"/>
    <w:pPr>
      <w:spacing w:after="200" w:line="276" w:lineRule="auto"/>
      <w:ind w:left="720"/>
      <w:contextualSpacing/>
    </w:pPr>
    <w:rPr>
      <w:rFonts w:asciiTheme="minorHAnsi" w:eastAsiaTheme="minorEastAsia"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F7F8B"/>
    <w:rPr>
      <w:rFonts w:asciiTheme="minorHAnsi" w:eastAsiaTheme="minorEastAsia" w:hAnsiTheme="minorHAnsi" w:cstheme="minorBidi"/>
      <w:sz w:val="22"/>
      <w:szCs w:val="22"/>
    </w:rPr>
  </w:style>
  <w:style w:type="character" w:styleId="Komentaronuoroda">
    <w:name w:val="annotation reference"/>
    <w:basedOn w:val="Numatytasispastraiposriftas"/>
    <w:uiPriority w:val="99"/>
    <w:unhideWhenUsed/>
    <w:rsid w:val="006F7F8B"/>
    <w:rPr>
      <w:sz w:val="16"/>
      <w:szCs w:val="16"/>
    </w:rPr>
  </w:style>
  <w:style w:type="paragraph" w:styleId="Komentarotekstas">
    <w:name w:val="annotation text"/>
    <w:basedOn w:val="prastasis"/>
    <w:link w:val="KomentarotekstasDiagrama"/>
    <w:unhideWhenUsed/>
    <w:rsid w:val="00E5470B"/>
    <w:rPr>
      <w:sz w:val="20"/>
    </w:rPr>
  </w:style>
  <w:style w:type="character" w:customStyle="1" w:styleId="KomentarotekstasDiagrama">
    <w:name w:val="Komentaro tekstas Diagrama"/>
    <w:basedOn w:val="Numatytasispastraiposriftas"/>
    <w:link w:val="Komentarotekstas"/>
    <w:rsid w:val="00E5470B"/>
    <w:rPr>
      <w:sz w:val="20"/>
    </w:rPr>
  </w:style>
  <w:style w:type="paragraph" w:styleId="Komentarotema">
    <w:name w:val="annotation subject"/>
    <w:basedOn w:val="Komentarotekstas"/>
    <w:next w:val="Komentarotekstas"/>
    <w:link w:val="KomentarotemaDiagrama"/>
    <w:semiHidden/>
    <w:unhideWhenUsed/>
    <w:rsid w:val="00E5470B"/>
    <w:rPr>
      <w:b/>
      <w:bCs/>
    </w:rPr>
  </w:style>
  <w:style w:type="character" w:customStyle="1" w:styleId="KomentarotemaDiagrama">
    <w:name w:val="Komentaro tema Diagrama"/>
    <w:basedOn w:val="KomentarotekstasDiagrama"/>
    <w:link w:val="Komentarotema"/>
    <w:semiHidden/>
    <w:rsid w:val="00E5470B"/>
    <w:rPr>
      <w:b/>
      <w:bCs/>
      <w:sz w:val="20"/>
    </w:rPr>
  </w:style>
  <w:style w:type="character" w:styleId="Perirtashipersaitas">
    <w:name w:val="FollowedHyperlink"/>
    <w:basedOn w:val="Numatytasispastraiposriftas"/>
    <w:semiHidden/>
    <w:unhideWhenUsed/>
    <w:rsid w:val="000E1C2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iktoraviciene@vilkavisk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10</Pages>
  <Words>12628</Words>
  <Characters>7198</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Raimondas Daunoravčius</cp:lastModifiedBy>
  <cp:revision>21</cp:revision>
  <dcterms:created xsi:type="dcterms:W3CDTF">2026-03-20T11:21:00Z</dcterms:created>
  <dcterms:modified xsi:type="dcterms:W3CDTF">2026-03-26T09:20:00Z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